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22B6" w14:textId="5E576B9C" w:rsidR="004772BA" w:rsidRPr="006E17F6" w:rsidRDefault="002A78A0" w:rsidP="006E17F6">
      <w:pPr>
        <w:jc w:val="center"/>
        <w:rPr>
          <w:b/>
        </w:rPr>
      </w:pPr>
      <w:r>
        <w:rPr>
          <w:b/>
        </w:rPr>
        <w:t>CMC SUSPENSIONPLASTY</w:t>
      </w:r>
      <w:r w:rsidR="007F77B3" w:rsidRPr="006E17F6">
        <w:rPr>
          <w:b/>
        </w:rPr>
        <w:t xml:space="preserve"> POST-OPERATIVE</w:t>
      </w:r>
    </w:p>
    <w:p w14:paraId="67159798" w14:textId="77777777" w:rsidR="004772BA" w:rsidRDefault="004772BA"/>
    <w:p w14:paraId="3978E13D" w14:textId="77777777" w:rsidR="003C3F44" w:rsidRDefault="003C3F44" w:rsidP="007C0D7D"/>
    <w:p w14:paraId="267C2CF5" w14:textId="630E5FAA" w:rsidR="000E7301" w:rsidRDefault="000E7301" w:rsidP="007C0D7D">
      <w:r>
        <w:t xml:space="preserve">This </w:t>
      </w:r>
      <w:r>
        <w:t xml:space="preserve">custom </w:t>
      </w:r>
      <w:r>
        <w:t xml:space="preserve">protocol is designed for patients following thumb carpometacarpal (CMC) </w:t>
      </w:r>
      <w:proofErr w:type="spellStart"/>
      <w:r>
        <w:t>S</w:t>
      </w:r>
      <w:r>
        <w:t>uspensionplasty</w:t>
      </w:r>
      <w:proofErr w:type="spellEnd"/>
      <w:r>
        <w:t xml:space="preserve"> which is </w:t>
      </w:r>
      <w:r>
        <w:t xml:space="preserve">commonly performed to treat advanced </w:t>
      </w:r>
      <w:r>
        <w:t xml:space="preserve">thumb </w:t>
      </w:r>
      <w:r>
        <w:t>CMC arthritis by removing the arthritic trapezium and reconstructing the joint to restore stability and pain-free thumb function.</w:t>
      </w:r>
    </w:p>
    <w:p w14:paraId="0C0B145D" w14:textId="77777777" w:rsidR="000E7301" w:rsidRDefault="000E7301" w:rsidP="007C0D7D"/>
    <w:p w14:paraId="570AD24F" w14:textId="77777777" w:rsidR="006B183C" w:rsidRDefault="00BF2137" w:rsidP="007C0D7D">
      <w:r>
        <w:t xml:space="preserve">**For therapist: </w:t>
      </w:r>
    </w:p>
    <w:p w14:paraId="2C83F417" w14:textId="216F7AC8" w:rsidR="00BF2137" w:rsidRDefault="00BF2137" w:rsidP="006B183C">
      <w:pPr>
        <w:pStyle w:val="ListParagraph"/>
        <w:numPr>
          <w:ilvl w:val="0"/>
          <w:numId w:val="31"/>
        </w:numPr>
      </w:pPr>
      <w:r>
        <w:t>Please feel free to contact Dr. Charls’ office if patient stiffness exceeds progressing in the protocol and/or new instability develops</w:t>
      </w:r>
    </w:p>
    <w:p w14:paraId="7C4DA68E" w14:textId="6B4FF0BA" w:rsidR="006B183C" w:rsidRDefault="006B183C" w:rsidP="006B183C">
      <w:pPr>
        <w:pStyle w:val="ListParagraph"/>
        <w:numPr>
          <w:ilvl w:val="0"/>
          <w:numId w:val="31"/>
        </w:numPr>
      </w:pPr>
      <w:r>
        <w:t xml:space="preserve">Patients with diabetes or </w:t>
      </w:r>
      <w:r>
        <w:t>active smoking</w:t>
      </w:r>
      <w:r>
        <w:t xml:space="preserve"> may progress more slowly; </w:t>
      </w:r>
      <w:r>
        <w:t xml:space="preserve">as such, </w:t>
      </w:r>
      <w:r>
        <w:t>therapist may hold each phase an extra 1–2 weeks</w:t>
      </w:r>
      <w:r>
        <w:t xml:space="preserve"> to allow for slower healing</w:t>
      </w:r>
    </w:p>
    <w:p w14:paraId="1FD6D750" w14:textId="77777777" w:rsidR="00BF2137" w:rsidRDefault="00BF2137" w:rsidP="007C0D7D"/>
    <w:p w14:paraId="14525E83" w14:textId="66783486" w:rsidR="007C0D7D" w:rsidRPr="0090451F" w:rsidRDefault="007F77B3" w:rsidP="007C0D7D">
      <w:r>
        <w:t>Weeks 0-2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49145F">
        <w:rPr>
          <w:b/>
        </w:rPr>
        <w:t xml:space="preserve">Protect </w:t>
      </w:r>
      <w:r w:rsidR="007C0D7D">
        <w:rPr>
          <w:b/>
        </w:rPr>
        <w:t>fixation</w:t>
      </w:r>
      <w:r w:rsidR="0049145F">
        <w:rPr>
          <w:b/>
        </w:rPr>
        <w:t xml:space="preserve">, </w:t>
      </w:r>
      <w:r w:rsidR="007C0D7D">
        <w:rPr>
          <w:b/>
        </w:rPr>
        <w:t>control</w:t>
      </w:r>
      <w:r w:rsidRPr="006E17F6">
        <w:rPr>
          <w:b/>
        </w:rPr>
        <w:t xml:space="preserve"> </w:t>
      </w:r>
      <w:r w:rsidR="007C0D7D">
        <w:rPr>
          <w:b/>
        </w:rPr>
        <w:t>pain/</w:t>
      </w:r>
      <w:r w:rsidRPr="006E17F6">
        <w:rPr>
          <w:b/>
        </w:rPr>
        <w:t>swelling</w:t>
      </w:r>
    </w:p>
    <w:p w14:paraId="29D418C0" w14:textId="24844FEA" w:rsidR="00F21C51" w:rsidRPr="00F21C51" w:rsidRDefault="007C0D7D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991F22">
        <w:rPr>
          <w:rFonts w:ascii="Calibri" w:hAnsi="Calibri" w:cs="Calibri"/>
          <w:b/>
          <w:bCs/>
        </w:rPr>
        <w:t>Strict</w:t>
      </w:r>
      <w:r>
        <w:rPr>
          <w:rFonts w:ascii="Calibri" w:hAnsi="Calibri" w:cs="Calibri"/>
        </w:rPr>
        <w:t xml:space="preserve"> </w:t>
      </w:r>
      <w:r w:rsidRPr="007C0D7D">
        <w:rPr>
          <w:rFonts w:ascii="Calibri" w:hAnsi="Calibri" w:cs="Calibri"/>
          <w:b/>
          <w:bCs/>
        </w:rPr>
        <w:t>no weightbearing</w:t>
      </w:r>
      <w:r>
        <w:rPr>
          <w:rFonts w:ascii="Calibri" w:hAnsi="Calibri" w:cs="Calibri"/>
        </w:rPr>
        <w:t xml:space="preserve"> (weightbearing risks catastrophic failure of fixation)</w:t>
      </w:r>
      <w:r w:rsidR="00BB649E">
        <w:rPr>
          <w:rFonts w:ascii="Calibri" w:hAnsi="Calibri" w:cs="Calibri"/>
        </w:rPr>
        <w:t xml:space="preserve">. To be clear, there is </w:t>
      </w:r>
      <w:r w:rsidR="00BB649E" w:rsidRPr="00BB649E">
        <w:rPr>
          <w:rFonts w:ascii="Calibri" w:hAnsi="Calibri" w:cs="Calibri"/>
          <w:b/>
          <w:bCs/>
          <w:i/>
          <w:iCs/>
          <w:u w:val="single"/>
        </w:rPr>
        <w:t>NO</w:t>
      </w:r>
      <w:r w:rsidR="00BB649E">
        <w:rPr>
          <w:rFonts w:ascii="Calibri" w:hAnsi="Calibri" w:cs="Calibri"/>
        </w:rPr>
        <w:t xml:space="preserve"> lifting, gripping, pushing, or pulling with the operative hand</w:t>
      </w:r>
      <w:r w:rsidR="000652A0">
        <w:rPr>
          <w:rFonts w:ascii="Calibri" w:hAnsi="Calibri" w:cs="Calibri"/>
        </w:rPr>
        <w:t xml:space="preserve">. </w:t>
      </w:r>
    </w:p>
    <w:p w14:paraId="69177835" w14:textId="77777777" w:rsidR="002A78A0" w:rsidRDefault="00F21C51" w:rsidP="007C0D7D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Splint </w:t>
      </w:r>
      <w:r w:rsidR="002A78A0">
        <w:rPr>
          <w:rFonts w:ascii="Calibri" w:hAnsi="Calibri" w:cs="Calibri"/>
        </w:rPr>
        <w:t>care</w:t>
      </w:r>
    </w:p>
    <w:p w14:paraId="4204A705" w14:textId="77777777" w:rsidR="002A78A0" w:rsidRDefault="002A78A0" w:rsidP="002A78A0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splint </w:t>
      </w:r>
      <w:r w:rsidR="00F21C51">
        <w:rPr>
          <w:rFonts w:ascii="Calibri" w:hAnsi="Calibri" w:cs="Calibri"/>
        </w:rPr>
        <w:t xml:space="preserve">applied in the operating room should remain on with no stress on the operative finger. </w:t>
      </w:r>
    </w:p>
    <w:p w14:paraId="030A28BF" w14:textId="37C9E368" w:rsidR="002A78A0" w:rsidRDefault="002A78A0" w:rsidP="002A78A0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Can move the IP joint of thumb up and down to prevent stiffness at that joint but not the rest of the thumb</w:t>
      </w:r>
    </w:p>
    <w:p w14:paraId="08D7CD58" w14:textId="00671437" w:rsidR="00F21C51" w:rsidRDefault="00F21C51" w:rsidP="002A78A0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Elevate the hand to reduce swelling</w:t>
      </w:r>
      <w:r w:rsidR="002A78A0">
        <w:rPr>
          <w:rFonts w:ascii="Calibri" w:hAnsi="Calibri" w:cs="Calibri"/>
        </w:rPr>
        <w:t xml:space="preserve">, ice, Tylenol/NSAIDs as tolerated </w:t>
      </w:r>
    </w:p>
    <w:p w14:paraId="6124CBEE" w14:textId="54A9D544" w:rsidR="002A78A0" w:rsidRDefault="002A78A0" w:rsidP="002A78A0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Keep the splint clean and dry </w:t>
      </w:r>
    </w:p>
    <w:p w14:paraId="2743A078" w14:textId="77777777" w:rsidR="00F21C51" w:rsidRDefault="00F21C51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Maintain motion of the uninvolved fingers, the wrist, and the elbow to prevent unnecessary stiffness. </w:t>
      </w:r>
    </w:p>
    <w:p w14:paraId="28CF215A" w14:textId="11F8E035" w:rsidR="002A78A0" w:rsidRDefault="007C0D7D" w:rsidP="002A78A0">
      <w:pPr>
        <w:pStyle w:val="ListParagraph"/>
        <w:numPr>
          <w:ilvl w:val="0"/>
          <w:numId w:val="11"/>
        </w:numPr>
        <w:ind w:left="360"/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 w:rsidRPr="00BB649E">
        <w:rPr>
          <w:rFonts w:ascii="Calibri" w:hAnsi="Calibri" w:cs="Calibri"/>
          <w:highlight w:val="yellow"/>
        </w:rPr>
        <w:t>2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 w:rsidRPr="00F21C51">
        <w:rPr>
          <w:rFonts w:ascii="Calibri" w:hAnsi="Calibri" w:cs="Calibri"/>
        </w:rPr>
        <w:t xml:space="preserve"> Remove sutures, </w:t>
      </w:r>
      <w:r w:rsidR="002A78A0">
        <w:rPr>
          <w:rFonts w:ascii="Calibri" w:hAnsi="Calibri" w:cs="Calibri"/>
        </w:rPr>
        <w:t xml:space="preserve">check incision, </w:t>
      </w:r>
      <w:r w:rsidRPr="00F21C51">
        <w:rPr>
          <w:rFonts w:ascii="Calibri" w:hAnsi="Calibri" w:cs="Calibri"/>
        </w:rPr>
        <w:t>new XR</w:t>
      </w:r>
      <w:r w:rsidR="009D4056">
        <w:rPr>
          <w:rFonts w:ascii="Calibri" w:hAnsi="Calibri" w:cs="Calibri"/>
        </w:rPr>
        <w:t xml:space="preserve">, </w:t>
      </w:r>
      <w:r w:rsidR="002A78A0">
        <w:rPr>
          <w:rFonts w:ascii="Calibri" w:hAnsi="Calibri" w:cs="Calibri"/>
        </w:rPr>
        <w:t xml:space="preserve">transition to cast </w:t>
      </w:r>
    </w:p>
    <w:p w14:paraId="7809D4F5" w14:textId="77777777" w:rsidR="002A78A0" w:rsidRDefault="002A78A0"/>
    <w:p w14:paraId="4AF1ED6F" w14:textId="08958882" w:rsidR="006E17F6" w:rsidRPr="0090451F" w:rsidRDefault="007F77B3">
      <w:r>
        <w:t>Weeks 2-</w:t>
      </w:r>
      <w:r w:rsidR="002A78A0">
        <w:t>6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1937C3">
        <w:rPr>
          <w:b/>
        </w:rPr>
        <w:t>Protect fixation, s</w:t>
      </w:r>
      <w:r w:rsidR="00F21C51">
        <w:rPr>
          <w:b/>
        </w:rPr>
        <w:t>tart gentle motion if able</w:t>
      </w:r>
      <w:r w:rsidR="007C0D7D">
        <w:rPr>
          <w:b/>
        </w:rPr>
        <w:t xml:space="preserve"> </w:t>
      </w:r>
    </w:p>
    <w:p w14:paraId="34E2F102" w14:textId="5328A06E" w:rsidR="006B7522" w:rsidRPr="007A1AB2" w:rsidRDefault="000652A0" w:rsidP="007A1AB2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Weightbearing &lt; 1 pound (ex. just for lifting a fork, light paper). </w:t>
      </w:r>
      <w:r w:rsidR="007A1AB2">
        <w:rPr>
          <w:rFonts w:ascii="Calibri" w:hAnsi="Calibri" w:cs="Calibri"/>
        </w:rPr>
        <w:t xml:space="preserve">No strengthening, gripping, </w:t>
      </w:r>
      <w:r w:rsidR="007A1AB2">
        <w:rPr>
          <w:rFonts w:ascii="Calibri" w:hAnsi="Calibri" w:cs="Calibri"/>
        </w:rPr>
        <w:t xml:space="preserve">lifting, or pinching yet </w:t>
      </w:r>
    </w:p>
    <w:p w14:paraId="34961EBB" w14:textId="24FDD298" w:rsidR="009D4056" w:rsidRPr="007A1AB2" w:rsidRDefault="009D4056" w:rsidP="007A1AB2">
      <w:pPr>
        <w:pStyle w:val="ListParagraph"/>
        <w:numPr>
          <w:ilvl w:val="0"/>
          <w:numId w:val="11"/>
        </w:numPr>
        <w:ind w:left="360"/>
      </w:pPr>
      <w:r>
        <w:rPr>
          <w:rFonts w:ascii="Calibri" w:hAnsi="Calibri" w:cs="Calibri"/>
        </w:rPr>
        <w:t>At 2 weeks, transition out of</w:t>
      </w:r>
      <w:r w:rsidR="0090451F">
        <w:rPr>
          <w:rFonts w:ascii="Calibri" w:hAnsi="Calibri" w:cs="Calibri"/>
        </w:rPr>
        <w:t xml:space="preserve"> the initial</w:t>
      </w:r>
      <w:r>
        <w:rPr>
          <w:rFonts w:ascii="Calibri" w:hAnsi="Calibri" w:cs="Calibri"/>
        </w:rPr>
        <w:t xml:space="preserve"> plaster splint to a </w:t>
      </w:r>
      <w:proofErr w:type="spellStart"/>
      <w:r w:rsidR="007A1AB2">
        <w:rPr>
          <w:rFonts w:ascii="Calibri" w:hAnsi="Calibri" w:cs="Calibri"/>
        </w:rPr>
        <w:t>well padded</w:t>
      </w:r>
      <w:proofErr w:type="spellEnd"/>
      <w:r w:rsidR="007A1AB2">
        <w:rPr>
          <w:rFonts w:ascii="Calibri" w:hAnsi="Calibri" w:cs="Calibri"/>
        </w:rPr>
        <w:t xml:space="preserve"> short-arm thumb spica cast with the thumb IP joint free </w:t>
      </w:r>
    </w:p>
    <w:p w14:paraId="412A9BDF" w14:textId="069A6C6E" w:rsidR="007A1AB2" w:rsidRPr="007A1AB2" w:rsidRDefault="007A1AB2" w:rsidP="007A1AB2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Continue elevation to reduce swelling </w:t>
      </w:r>
    </w:p>
    <w:p w14:paraId="18753BE4" w14:textId="1D60C9D3" w:rsidR="00827AD6" w:rsidRDefault="007C7CC3" w:rsidP="00367480">
      <w:pPr>
        <w:pStyle w:val="ListParagraph"/>
        <w:numPr>
          <w:ilvl w:val="0"/>
          <w:numId w:val="11"/>
        </w:numPr>
        <w:ind w:left="360"/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 w:rsidR="007A1AB2">
        <w:rPr>
          <w:rFonts w:ascii="Calibri" w:hAnsi="Calibri" w:cs="Calibri"/>
          <w:highlight w:val="yellow"/>
        </w:rPr>
        <w:t>6</w:t>
      </w:r>
      <w:r w:rsidRPr="00BB649E">
        <w:rPr>
          <w:rFonts w:ascii="Calibri" w:hAnsi="Calibri" w:cs="Calibri"/>
          <w:highlight w:val="yellow"/>
        </w:rPr>
        <w:t xml:space="preserve">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>
        <w:rPr>
          <w:rFonts w:ascii="Calibri" w:hAnsi="Calibri" w:cs="Calibri"/>
        </w:rPr>
        <w:t xml:space="preserve"> </w:t>
      </w:r>
      <w:r w:rsidR="007A1AB2">
        <w:rPr>
          <w:rFonts w:ascii="Calibri" w:hAnsi="Calibri" w:cs="Calibri"/>
        </w:rPr>
        <w:t>Remove cast</w:t>
      </w:r>
      <w:r w:rsidR="00A11799">
        <w:rPr>
          <w:rFonts w:ascii="Calibri" w:hAnsi="Calibri" w:cs="Calibri"/>
        </w:rPr>
        <w:t>, transition to custom thermoplastic thumb spica orthosis</w:t>
      </w:r>
      <w:r w:rsidR="00BF2137">
        <w:rPr>
          <w:rFonts w:ascii="Calibri" w:hAnsi="Calibri" w:cs="Calibri"/>
        </w:rPr>
        <w:t xml:space="preserve"> as below</w:t>
      </w:r>
      <w:r w:rsidR="00A11799">
        <w:rPr>
          <w:rFonts w:ascii="Calibri" w:hAnsi="Calibri" w:cs="Calibri"/>
        </w:rPr>
        <w:t xml:space="preserve">, begin hand therapy </w:t>
      </w:r>
    </w:p>
    <w:p w14:paraId="0DDA5975" w14:textId="77777777" w:rsidR="0090451F" w:rsidRDefault="0090451F" w:rsidP="00F21C51"/>
    <w:p w14:paraId="0AA115D8" w14:textId="455DAC38" w:rsidR="00F21C51" w:rsidRPr="0090451F" w:rsidRDefault="00F21C51" w:rsidP="00F21C51">
      <w:r>
        <w:t xml:space="preserve">Weeks </w:t>
      </w:r>
      <w:r w:rsidR="007A1AB2">
        <w:t>6</w:t>
      </w:r>
      <w:r>
        <w:t>-</w:t>
      </w:r>
      <w:r w:rsidR="007A1AB2">
        <w:t>8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7A1AB2">
        <w:rPr>
          <w:b/>
        </w:rPr>
        <w:t>Begin</w:t>
      </w:r>
      <w:r w:rsidR="001937C3">
        <w:rPr>
          <w:b/>
        </w:rPr>
        <w:t xml:space="preserve"> motion,</w:t>
      </w:r>
      <w:r w:rsidR="007A1AB2">
        <w:rPr>
          <w:b/>
        </w:rPr>
        <w:t xml:space="preserve"> </w:t>
      </w:r>
      <w:r w:rsidR="001937C3">
        <w:rPr>
          <w:b/>
        </w:rPr>
        <w:t xml:space="preserve">prevent adhesions </w:t>
      </w:r>
      <w:r>
        <w:rPr>
          <w:b/>
        </w:rPr>
        <w:t xml:space="preserve"> </w:t>
      </w:r>
    </w:p>
    <w:p w14:paraId="2D4772F2" w14:textId="5A75C09D" w:rsidR="000652A0" w:rsidRPr="000652A0" w:rsidRDefault="000652A0" w:rsidP="000652A0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Weightbearing &lt; 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pound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(ex. </w:t>
      </w:r>
      <w:r>
        <w:rPr>
          <w:rFonts w:ascii="Calibri" w:hAnsi="Calibri" w:cs="Calibri"/>
        </w:rPr>
        <w:t>light grooming, writing, eating, light keyboarding</w:t>
      </w:r>
      <w:r>
        <w:rPr>
          <w:rFonts w:ascii="Calibri" w:hAnsi="Calibri" w:cs="Calibri"/>
        </w:rPr>
        <w:t xml:space="preserve">). </w:t>
      </w:r>
    </w:p>
    <w:p w14:paraId="051AA26B" w14:textId="792C22FE" w:rsidR="00E20F0C" w:rsidRDefault="00E20F0C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Orthosis</w:t>
      </w:r>
    </w:p>
    <w:p w14:paraId="42BEDCF4" w14:textId="77777777" w:rsidR="00E20F0C" w:rsidRDefault="00E20F0C" w:rsidP="00E20F0C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Transition to a short-</w:t>
      </w:r>
      <w:proofErr w:type="spellStart"/>
      <w:r>
        <w:rPr>
          <w:rFonts w:ascii="Calibri" w:hAnsi="Calibri" w:cs="Calibri"/>
        </w:rPr>
        <w:t>opponens</w:t>
      </w:r>
      <w:proofErr w:type="spellEnd"/>
      <w:r>
        <w:rPr>
          <w:rFonts w:ascii="Calibri" w:hAnsi="Calibri" w:cs="Calibri"/>
        </w:rPr>
        <w:t xml:space="preserve"> thumb spica orthosis. </w:t>
      </w:r>
    </w:p>
    <w:p w14:paraId="5803D018" w14:textId="69D59B97" w:rsidR="00A11799" w:rsidRDefault="00E20F0C" w:rsidP="00E20F0C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function of this brace is to support the thumb CMC joint to allow controlled restoration of active motion. </w:t>
      </w:r>
    </w:p>
    <w:p w14:paraId="4307A188" w14:textId="6C1823CE" w:rsidR="00E20F0C" w:rsidRDefault="00E20F0C" w:rsidP="00E20F0C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Wrist is in neutral, thumb MCP is in 30 degrees of flexion, CMC is in mid-abduction</w:t>
      </w:r>
    </w:p>
    <w:p w14:paraId="4B9A3360" w14:textId="313631C9" w:rsidR="000652A0" w:rsidRPr="00A11799" w:rsidRDefault="000652A0" w:rsidP="00E20F0C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Wear orthosis at all times except for hygiene and exercises </w:t>
      </w:r>
    </w:p>
    <w:p w14:paraId="6C8CDF31" w14:textId="6A75AC88" w:rsidR="000652A0" w:rsidRDefault="000652A0" w:rsidP="000652A0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Gentle scar massage with Vitamin E </w:t>
      </w:r>
      <w:r w:rsidR="006B183C">
        <w:rPr>
          <w:rFonts w:ascii="Calibri" w:hAnsi="Calibri" w:cs="Calibri"/>
        </w:rPr>
        <w:t>unscented moisturizer or Vitamin E oil</w:t>
      </w:r>
      <w:r>
        <w:rPr>
          <w:rFonts w:ascii="Calibri" w:hAnsi="Calibri" w:cs="Calibri"/>
        </w:rPr>
        <w:t xml:space="preserve"> to the incision </w:t>
      </w:r>
    </w:p>
    <w:p w14:paraId="71F7C58B" w14:textId="708D721F" w:rsidR="000652A0" w:rsidRDefault="000652A0" w:rsidP="000652A0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Start hand therapy</w:t>
      </w:r>
      <w:r w:rsidR="00D90D47">
        <w:rPr>
          <w:rFonts w:ascii="Calibri" w:hAnsi="Calibri" w:cs="Calibri"/>
        </w:rPr>
        <w:t xml:space="preserve">, motion should be relatively pain-free: </w:t>
      </w:r>
    </w:p>
    <w:p w14:paraId="39CE04E6" w14:textId="29534EFB" w:rsidR="00D90D47" w:rsidRDefault="00D90D47" w:rsidP="001937C3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Gentle wrist flexion/extension</w:t>
      </w:r>
    </w:p>
    <w:p w14:paraId="146E0351" w14:textId="07D96395" w:rsidR="001937C3" w:rsidRDefault="001937C3" w:rsidP="001937C3">
      <w:pPr>
        <w:pStyle w:val="ListParagraph"/>
        <w:numPr>
          <w:ilvl w:val="0"/>
          <w:numId w:val="11"/>
        </w:numPr>
        <w:rPr>
          <w:bCs/>
        </w:rPr>
      </w:pPr>
      <w:r w:rsidRPr="00543BBE">
        <w:rPr>
          <w:bCs/>
        </w:rPr>
        <w:t xml:space="preserve">Finger Flexion/Extension: Make a full fist, then fully straighten your fingers </w:t>
      </w:r>
    </w:p>
    <w:p w14:paraId="262CD7F7" w14:textId="4BD8E0CA" w:rsidR="00D90D47" w:rsidRPr="00D90D47" w:rsidRDefault="00D90D47" w:rsidP="00D90D47">
      <w:pPr>
        <w:pStyle w:val="ListParagraph"/>
        <w:numPr>
          <w:ilvl w:val="0"/>
          <w:numId w:val="11"/>
        </w:numPr>
        <w:rPr>
          <w:bCs/>
        </w:rPr>
      </w:pPr>
      <w:r w:rsidRPr="00543BBE">
        <w:rPr>
          <w:bCs/>
        </w:rPr>
        <w:t>Tendon Glides: Move through these positions in sequence: straight hand → hook fist → full fist → straight fist</w:t>
      </w:r>
    </w:p>
    <w:p w14:paraId="3FD10DD8" w14:textId="77777777" w:rsidR="00D90D47" w:rsidRDefault="001937C3" w:rsidP="001937C3">
      <w:pPr>
        <w:pStyle w:val="ListParagraph"/>
        <w:numPr>
          <w:ilvl w:val="0"/>
          <w:numId w:val="11"/>
        </w:numPr>
        <w:rPr>
          <w:bCs/>
        </w:rPr>
      </w:pPr>
      <w:r w:rsidRPr="00543BBE">
        <w:rPr>
          <w:bCs/>
        </w:rPr>
        <w:t xml:space="preserve">Thumb </w:t>
      </w:r>
      <w:r w:rsidR="00D90D47">
        <w:rPr>
          <w:bCs/>
        </w:rPr>
        <w:t>motions</w:t>
      </w:r>
    </w:p>
    <w:p w14:paraId="5B81FEFC" w14:textId="0B9DCD13" w:rsidR="001937C3" w:rsidRDefault="001937C3" w:rsidP="00D90D47">
      <w:pPr>
        <w:pStyle w:val="ListParagraph"/>
        <w:numPr>
          <w:ilvl w:val="1"/>
          <w:numId w:val="11"/>
        </w:numPr>
        <w:rPr>
          <w:bCs/>
        </w:rPr>
      </w:pPr>
      <w:r w:rsidRPr="00543BBE">
        <w:rPr>
          <w:bCs/>
        </w:rPr>
        <w:t xml:space="preserve">Opposition: Touch your thumb tip to the tips of your index, middle, ring, and small fingers </w:t>
      </w:r>
    </w:p>
    <w:p w14:paraId="442A3C7E" w14:textId="195D4481" w:rsidR="000652A0" w:rsidRDefault="00D90D47" w:rsidP="00D90D47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>P</w:t>
      </w:r>
      <w:r w:rsidR="000652A0">
        <w:rPr>
          <w:bCs/>
        </w:rPr>
        <w:t>almar</w:t>
      </w:r>
      <w:r>
        <w:rPr>
          <w:bCs/>
        </w:rPr>
        <w:t xml:space="preserve"> </w:t>
      </w:r>
      <w:r w:rsidR="000652A0">
        <w:rPr>
          <w:bCs/>
        </w:rPr>
        <w:t>abduction:</w:t>
      </w:r>
      <w:r>
        <w:rPr>
          <w:bCs/>
        </w:rPr>
        <w:t xml:space="preserve"> Palm faces up like holding a plate and thumb is moved straight up toward the ceiling away from the palm </w:t>
      </w:r>
    </w:p>
    <w:p w14:paraId="3FC63956" w14:textId="0D0E9F15" w:rsidR="00D90D47" w:rsidRDefault="00D90D47" w:rsidP="00D90D47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 xml:space="preserve">Radial abduction: Palm turned to face sideways like shaking a hand, thumb is then moved to the side going away from the index finger. </w:t>
      </w:r>
    </w:p>
    <w:p w14:paraId="548AEBD5" w14:textId="7D1844C6" w:rsidR="006B183C" w:rsidRDefault="006B183C" w:rsidP="000652A0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motion lagging, therapist may add gentle joint mobilizations </w:t>
      </w:r>
    </w:p>
    <w:p w14:paraId="1AFA9FAC" w14:textId="5555B844" w:rsidR="00D90D47" w:rsidRDefault="00D90D47" w:rsidP="000652A0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No pinch or grip strengthening yet. </w:t>
      </w:r>
      <w:r w:rsidR="006B183C">
        <w:rPr>
          <w:rFonts w:ascii="Calibri" w:hAnsi="Calibri" w:cs="Calibri"/>
        </w:rPr>
        <w:t xml:space="preserve">No resisted pinch, jar opening, or heavy gripping until &gt; 10 weeks even if pain allows for it. </w:t>
      </w:r>
    </w:p>
    <w:p w14:paraId="20BBBD20" w14:textId="7C09B1E5" w:rsidR="000652A0" w:rsidRPr="000652A0" w:rsidRDefault="000652A0" w:rsidP="000652A0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0652A0">
        <w:rPr>
          <w:rFonts w:ascii="Calibri" w:hAnsi="Calibri" w:cs="Calibri"/>
        </w:rPr>
        <w:t xml:space="preserve">After exercises, place </w:t>
      </w:r>
      <w:r>
        <w:rPr>
          <w:rFonts w:ascii="Calibri" w:hAnsi="Calibri" w:cs="Calibri"/>
        </w:rPr>
        <w:t>thumb</w:t>
      </w:r>
      <w:r w:rsidRPr="000652A0">
        <w:rPr>
          <w:rFonts w:ascii="Calibri" w:hAnsi="Calibri" w:cs="Calibri"/>
        </w:rPr>
        <w:t xml:space="preserve"> back in splint. </w:t>
      </w:r>
    </w:p>
    <w:p w14:paraId="7624C805" w14:textId="77777777" w:rsidR="007A1AB2" w:rsidRDefault="007A1AB2"/>
    <w:p w14:paraId="542C9734" w14:textId="5D0652B7" w:rsidR="006E17F6" w:rsidRPr="0090451F" w:rsidRDefault="007F77B3">
      <w:r>
        <w:t xml:space="preserve">Weeks </w:t>
      </w:r>
      <w:r w:rsidR="000652A0">
        <w:t>8</w:t>
      </w:r>
      <w:r>
        <w:t>-1</w:t>
      </w:r>
      <w:r w:rsidR="000652A0">
        <w:t>0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3A7FDF">
        <w:rPr>
          <w:b/>
        </w:rPr>
        <w:t xml:space="preserve">Regain grip and pinch strength, regain full motion </w:t>
      </w:r>
      <w:r w:rsidRPr="006E17F6">
        <w:rPr>
          <w:b/>
        </w:rPr>
        <w:t xml:space="preserve"> </w:t>
      </w:r>
    </w:p>
    <w:p w14:paraId="097A2665" w14:textId="73FC49C3" w:rsidR="0090451F" w:rsidRPr="00A556BC" w:rsidRDefault="0090451F" w:rsidP="000652A0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Weightlifting </w:t>
      </w:r>
      <w:r w:rsidR="000652A0">
        <w:rPr>
          <w:rFonts w:ascii="Calibri" w:hAnsi="Calibri" w:cs="Calibri"/>
        </w:rPr>
        <w:t>&lt; 5 pounds</w:t>
      </w:r>
    </w:p>
    <w:p w14:paraId="74C8C7D1" w14:textId="1CA2F12A" w:rsidR="00D90D47" w:rsidRPr="00D90D47" w:rsidRDefault="00D90D47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Orthosis can be worn during activity only, otherwise can remove </w:t>
      </w:r>
    </w:p>
    <w:p w14:paraId="04366072" w14:textId="02E84FEE" w:rsidR="00E27D06" w:rsidRPr="00E27D06" w:rsidRDefault="00F40DE7" w:rsidP="00E27D0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Hand therapy:</w:t>
      </w:r>
    </w:p>
    <w:p w14:paraId="7DF040E9" w14:textId="1B342744" w:rsidR="00E27D06" w:rsidRPr="00E27D06" w:rsidRDefault="00E27D06" w:rsidP="00E27D06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Isometric</w:t>
      </w:r>
      <w:r w:rsidR="00185722">
        <w:rPr>
          <w:rFonts w:ascii="Calibri" w:eastAsia="Times New Roman" w:hAnsi="Calibri" w:cs="Calibri"/>
        </w:rPr>
        <w:t xml:space="preserve"> strengthening</w:t>
      </w:r>
      <w:r w:rsidR="00D90D47">
        <w:rPr>
          <w:rFonts w:ascii="Calibri" w:eastAsia="Times New Roman" w:hAnsi="Calibri" w:cs="Calibri"/>
        </w:rPr>
        <w:t xml:space="preserve"> </w:t>
      </w:r>
      <w:r w:rsidRPr="00E27D06">
        <w:rPr>
          <w:rFonts w:ascii="Calibri" w:eastAsia="Times New Roman" w:hAnsi="Calibri" w:cs="Calibri"/>
        </w:rPr>
        <w:t>(no movement, just gentle muscle activation)</w:t>
      </w:r>
    </w:p>
    <w:p w14:paraId="680F5F86" w14:textId="77777777" w:rsidR="00E27D06" w:rsidRDefault="00E27D06" w:rsidP="00E27D06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E27D06">
        <w:rPr>
          <w:rFonts w:ascii="Calibri" w:eastAsia="Times New Roman" w:hAnsi="Calibri" w:cs="Calibri"/>
        </w:rPr>
        <w:t>Thumb to index finger press</w:t>
      </w:r>
      <w:r>
        <w:rPr>
          <w:rFonts w:ascii="Calibri" w:eastAsia="Times New Roman" w:hAnsi="Calibri" w:cs="Calibri"/>
        </w:rPr>
        <w:t xml:space="preserve">: </w:t>
      </w:r>
      <w:r w:rsidRPr="00E27D06">
        <w:rPr>
          <w:rFonts w:ascii="Calibri" w:hAnsi="Calibri" w:cs="Calibri"/>
        </w:rPr>
        <w:t>Press your thumb gently against your index fingertip for 5 seconds, then relax. Repeat with middle, ring, and small fingers.</w:t>
      </w:r>
    </w:p>
    <w:p w14:paraId="4B8CB3E5" w14:textId="736A5218" w:rsidR="00E27D06" w:rsidRDefault="00E27D06" w:rsidP="00E27D06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E27D06">
        <w:rPr>
          <w:rStyle w:val="Strong"/>
          <w:rFonts w:ascii="Calibri" w:hAnsi="Calibri" w:cs="Calibri"/>
          <w:b w:val="0"/>
          <w:bCs w:val="0"/>
        </w:rPr>
        <w:t>Thumb-to-side pinch (key pinch):</w:t>
      </w:r>
      <w:r>
        <w:rPr>
          <w:rFonts w:ascii="Calibri" w:hAnsi="Calibri" w:cs="Calibri"/>
        </w:rPr>
        <w:t xml:space="preserve"> </w:t>
      </w:r>
      <w:r w:rsidRPr="00E27D06">
        <w:rPr>
          <w:rFonts w:ascii="Calibri" w:hAnsi="Calibri" w:cs="Calibri"/>
        </w:rPr>
        <w:t>Press the side of your thumb against the side of your index finger (as if holding a key), hold for 5 seconds, then relax.</w:t>
      </w:r>
    </w:p>
    <w:p w14:paraId="6FDE340D" w14:textId="7552FEA0" w:rsidR="00E27D06" w:rsidRDefault="00E27D06" w:rsidP="00E27D06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Palm press: </w:t>
      </w:r>
      <w:r w:rsidRPr="00E27D06">
        <w:rPr>
          <w:rFonts w:ascii="Calibri" w:hAnsi="Calibri" w:cs="Calibri"/>
        </w:rPr>
        <w:t>Gently press the thumb pad into your palm without letting the thumb move.</w:t>
      </w:r>
    </w:p>
    <w:p w14:paraId="3A7FCB16" w14:textId="73ED5E0D" w:rsidR="00E27D06" w:rsidRPr="00E27D06" w:rsidRDefault="00E27D06" w:rsidP="00E27D06">
      <w:pPr>
        <w:pStyle w:val="ListParagraph"/>
        <w:numPr>
          <w:ilvl w:val="1"/>
          <w:numId w:val="11"/>
        </w:numPr>
        <w:rPr>
          <w:rFonts w:ascii="Calibri" w:hAnsi="Calibri" w:cs="Calibri"/>
          <w:b/>
          <w:bCs/>
        </w:rPr>
      </w:pPr>
      <w:r w:rsidRPr="00E27D06">
        <w:rPr>
          <w:rStyle w:val="Strong"/>
          <w:rFonts w:ascii="Calibri" w:hAnsi="Calibri" w:cs="Calibri"/>
          <w:b w:val="0"/>
          <w:bCs w:val="0"/>
        </w:rPr>
        <w:t>Isometric abduction:</w:t>
      </w:r>
      <w:r>
        <w:rPr>
          <w:rFonts w:ascii="Calibri" w:hAnsi="Calibri" w:cs="Calibri"/>
        </w:rPr>
        <w:t xml:space="preserve"> </w:t>
      </w:r>
      <w:r w:rsidRPr="00E27D06">
        <w:rPr>
          <w:rFonts w:ascii="Calibri" w:hAnsi="Calibri" w:cs="Calibri"/>
        </w:rPr>
        <w:t>Place your thumb against the side of a pen or your other hand’s finger and push outward gently without letting it move.</w:t>
      </w:r>
    </w:p>
    <w:p w14:paraId="418EEC70" w14:textId="1C063F40" w:rsidR="00E27D06" w:rsidRPr="00E27D06" w:rsidRDefault="00E27D06" w:rsidP="00E27D06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Isotonic strengthening (controlled movement with light resistance) </w:t>
      </w:r>
    </w:p>
    <w:p w14:paraId="421B843F" w14:textId="676438FE" w:rsidR="00F40DE7" w:rsidRDefault="00185722" w:rsidP="004B0CA0">
      <w:pPr>
        <w:pStyle w:val="ListParagraph"/>
        <w:numPr>
          <w:ilvl w:val="0"/>
          <w:numId w:val="11"/>
        </w:numPr>
      </w:pPr>
      <w:r w:rsidRPr="00E27D06">
        <w:rPr>
          <w:rFonts w:ascii="Calibri" w:hAnsi="Calibri" w:cs="Calibri"/>
        </w:rPr>
        <w:t>Closely monitor for stiffness</w:t>
      </w:r>
      <w:r w:rsidR="00D90D47" w:rsidRPr="00E27D06">
        <w:rPr>
          <w:rFonts w:ascii="Calibri" w:hAnsi="Calibri" w:cs="Calibri"/>
        </w:rPr>
        <w:t xml:space="preserve"> that necessitates slowing down and working on gentle motion</w:t>
      </w:r>
      <w:r w:rsidR="00E27D06" w:rsidRPr="00E27D06">
        <w:rPr>
          <w:rFonts w:ascii="Calibri" w:hAnsi="Calibri" w:cs="Calibri"/>
        </w:rPr>
        <w:t xml:space="preserve"> </w:t>
      </w:r>
    </w:p>
    <w:p w14:paraId="14D83A43" w14:textId="1299A929" w:rsidR="00E27D06" w:rsidRPr="00E27D06" w:rsidRDefault="00E27D06" w:rsidP="000652A0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E27D06">
        <w:rPr>
          <w:rFonts w:ascii="Calibri" w:eastAsia="Times New Roman" w:hAnsi="Calibri" w:cs="Calibri"/>
        </w:rPr>
        <w:t xml:space="preserve">Avoid sustained gripping or twisting motions for now </w:t>
      </w:r>
    </w:p>
    <w:p w14:paraId="186D9E1A" w14:textId="77777777" w:rsidR="00E27D06" w:rsidRDefault="00E27D06" w:rsidP="000652A0"/>
    <w:p w14:paraId="0C187671" w14:textId="463FCB78" w:rsidR="000652A0" w:rsidRPr="0090451F" w:rsidRDefault="000652A0" w:rsidP="000652A0">
      <w:r>
        <w:lastRenderedPageBreak/>
        <w:t>Weeks 10</w:t>
      </w:r>
      <w:r>
        <w:t>-12</w:t>
      </w:r>
      <w:r>
        <w:t xml:space="preserve">: </w:t>
      </w:r>
      <w:r w:rsidRPr="006E17F6">
        <w:rPr>
          <w:b/>
        </w:rPr>
        <w:t xml:space="preserve">Primary goals: </w:t>
      </w:r>
      <w:r>
        <w:rPr>
          <w:b/>
        </w:rPr>
        <w:t xml:space="preserve">Regain grip and pinch strength, regain full motion </w:t>
      </w:r>
      <w:r w:rsidRPr="006E17F6">
        <w:rPr>
          <w:b/>
        </w:rPr>
        <w:t xml:space="preserve"> </w:t>
      </w:r>
    </w:p>
    <w:p w14:paraId="2184907D" w14:textId="3D676AD5" w:rsidR="000652A0" w:rsidRPr="00A556BC" w:rsidRDefault="000652A0" w:rsidP="000652A0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Weightlifting &lt;</w:t>
      </w:r>
      <w:r>
        <w:rPr>
          <w:rFonts w:ascii="Calibri" w:hAnsi="Calibri" w:cs="Calibri"/>
        </w:rPr>
        <w:t xml:space="preserve"> 10</w:t>
      </w:r>
      <w:r>
        <w:rPr>
          <w:rFonts w:ascii="Calibri" w:hAnsi="Calibri" w:cs="Calibri"/>
        </w:rPr>
        <w:t xml:space="preserve"> pounds</w:t>
      </w:r>
    </w:p>
    <w:p w14:paraId="67C53064" w14:textId="16E8AD8C" w:rsidR="00F6410F" w:rsidRPr="00F6410F" w:rsidRDefault="00F6410F" w:rsidP="00F6410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Orthosis can be worn during activity only, otherwise can remove </w:t>
      </w:r>
    </w:p>
    <w:p w14:paraId="1341C10F" w14:textId="7C371247" w:rsidR="000652A0" w:rsidRPr="00F40DE7" w:rsidRDefault="000652A0" w:rsidP="000652A0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Hand therapy:</w:t>
      </w:r>
    </w:p>
    <w:p w14:paraId="28FFCCA0" w14:textId="77777777" w:rsidR="008E5067" w:rsidRPr="008E5067" w:rsidRDefault="008E5067" w:rsidP="008E506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Isotonic</w:t>
      </w:r>
      <w:r w:rsidR="000652A0">
        <w:rPr>
          <w:rFonts w:ascii="Calibri" w:eastAsia="Times New Roman" w:hAnsi="Calibri" w:cs="Calibri"/>
        </w:rPr>
        <w:t xml:space="preserve"> strengthening:</w:t>
      </w:r>
    </w:p>
    <w:p w14:paraId="6252D2BB" w14:textId="77777777" w:rsidR="008E5067" w:rsidRPr="008E5067" w:rsidRDefault="008E5067" w:rsidP="008E506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proofErr w:type="spellStart"/>
      <w:r w:rsidRPr="008E5067">
        <w:rPr>
          <w:rStyle w:val="Strong"/>
          <w:b w:val="0"/>
          <w:bCs w:val="0"/>
        </w:rPr>
        <w:t>Theraputty</w:t>
      </w:r>
      <w:proofErr w:type="spellEnd"/>
      <w:r w:rsidRPr="008E5067">
        <w:rPr>
          <w:rStyle w:val="Strong"/>
          <w:b w:val="0"/>
          <w:bCs w:val="0"/>
        </w:rPr>
        <w:t xml:space="preserve"> or soft foam ball squeezes</w:t>
      </w:r>
      <w:r>
        <w:rPr>
          <w:rStyle w:val="Strong"/>
          <w:b w:val="0"/>
          <w:bCs w:val="0"/>
        </w:rPr>
        <w:t xml:space="preserve">: </w:t>
      </w:r>
      <w:r>
        <w:t>Squeeze gently between the thumb and each fingertip or between the thumb and side of the index finger.</w:t>
      </w:r>
    </w:p>
    <w:p w14:paraId="743851E3" w14:textId="77777777" w:rsidR="008E5067" w:rsidRPr="008E5067" w:rsidRDefault="008E5067" w:rsidP="008E506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E5067">
        <w:rPr>
          <w:rStyle w:val="Strong"/>
          <w:b w:val="0"/>
          <w:bCs w:val="0"/>
        </w:rPr>
        <w:t>Rubber band thumb extensions:</w:t>
      </w:r>
      <w:r>
        <w:t xml:space="preserve"> </w:t>
      </w:r>
      <w:r>
        <w:t>Loop a rubber band around your thumb and index finger, then slowly move the thumb away from the hand (abduction).</w:t>
      </w:r>
    </w:p>
    <w:p w14:paraId="0554F3DA" w14:textId="77777777" w:rsidR="008E5067" w:rsidRPr="008E5067" w:rsidRDefault="008E5067" w:rsidP="008E506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E5067">
        <w:rPr>
          <w:rStyle w:val="Strong"/>
          <w:b w:val="0"/>
          <w:bCs w:val="0"/>
        </w:rPr>
        <w:t>Thumb opposition slides:</w:t>
      </w:r>
      <w:r>
        <w:t xml:space="preserve"> </w:t>
      </w:r>
      <w:r>
        <w:t>Touch the thumb tip to each fingertip in sequence, focusing on smooth movement and full contact.</w:t>
      </w:r>
    </w:p>
    <w:p w14:paraId="72BAB2DA" w14:textId="77777777" w:rsidR="008E5067" w:rsidRPr="008E5067" w:rsidRDefault="008E5067" w:rsidP="008E506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E5067">
        <w:rPr>
          <w:rStyle w:val="Strong"/>
          <w:b w:val="0"/>
          <w:bCs w:val="0"/>
        </w:rPr>
        <w:t>Key pinch with light resistance:</w:t>
      </w:r>
      <w:r>
        <w:t xml:space="preserve"> </w:t>
      </w:r>
      <w:r>
        <w:t>Use a folded washcloth or towel and pinch it between thumb and index side</w:t>
      </w:r>
      <w:r>
        <w:t xml:space="preserve">, </w:t>
      </w:r>
      <w:r>
        <w:t>hold and release.</w:t>
      </w:r>
    </w:p>
    <w:p w14:paraId="7E82F286" w14:textId="7834F152" w:rsidR="008E5067" w:rsidRPr="008E5067" w:rsidRDefault="008E5067" w:rsidP="008E506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E5067">
        <w:rPr>
          <w:rStyle w:val="Strong"/>
          <w:b w:val="0"/>
          <w:bCs w:val="0"/>
        </w:rPr>
        <w:t>Pick-up tasks:</w:t>
      </w:r>
      <w:r>
        <w:t xml:space="preserve"> </w:t>
      </w:r>
      <w:r>
        <w:t>Pick up small objects (coins, paper clips, buttons) using the thumb and fingers.</w:t>
      </w:r>
    </w:p>
    <w:p w14:paraId="0C8C44C6" w14:textId="77777777" w:rsidR="00F6410F" w:rsidRDefault="00F6410F" w:rsidP="00F6410F">
      <w:pPr>
        <w:pStyle w:val="ListParagraph"/>
        <w:numPr>
          <w:ilvl w:val="0"/>
          <w:numId w:val="11"/>
        </w:numPr>
      </w:pPr>
      <w:r w:rsidRPr="00E27D06">
        <w:rPr>
          <w:rFonts w:ascii="Calibri" w:hAnsi="Calibri" w:cs="Calibri"/>
        </w:rPr>
        <w:t xml:space="preserve">Closely monitor for stiffness that necessitates slowing down and working on gentle motion </w:t>
      </w:r>
    </w:p>
    <w:p w14:paraId="26FA9493" w14:textId="56D1A6FA" w:rsidR="000652A0" w:rsidRDefault="000652A0" w:rsidP="000652A0">
      <w:pPr>
        <w:pStyle w:val="ListParagraph"/>
        <w:numPr>
          <w:ilvl w:val="0"/>
          <w:numId w:val="11"/>
        </w:numPr>
        <w:ind w:left="360"/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 w:rsidRPr="00BB649E">
        <w:rPr>
          <w:rFonts w:ascii="Calibri" w:hAnsi="Calibri" w:cs="Calibri"/>
          <w:highlight w:val="yellow"/>
        </w:rPr>
        <w:t>12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 w:rsidRPr="00F40DE7">
        <w:rPr>
          <w:rFonts w:ascii="Calibri" w:hAnsi="Calibri" w:cs="Calibri"/>
        </w:rPr>
        <w:t xml:space="preserve"> Final XR</w:t>
      </w:r>
      <w:r w:rsidR="00F6410F">
        <w:rPr>
          <w:rFonts w:ascii="Calibri" w:hAnsi="Calibri" w:cs="Calibri"/>
        </w:rPr>
        <w:t xml:space="preserve">, Discontinue orthosis </w:t>
      </w:r>
    </w:p>
    <w:p w14:paraId="2E870004" w14:textId="77777777" w:rsidR="000652A0" w:rsidRDefault="000652A0" w:rsidP="00D16EA4"/>
    <w:p w14:paraId="1A6522AD" w14:textId="6DA11C48" w:rsidR="000652A0" w:rsidRPr="0090451F" w:rsidRDefault="000652A0" w:rsidP="000652A0">
      <w:r>
        <w:t>Weeks 12</w:t>
      </w:r>
      <w:r>
        <w:t>-16</w:t>
      </w:r>
      <w:r>
        <w:t xml:space="preserve">: </w:t>
      </w:r>
      <w:r w:rsidRPr="006E17F6">
        <w:rPr>
          <w:b/>
        </w:rPr>
        <w:t xml:space="preserve">Primary goals: </w:t>
      </w:r>
      <w:r>
        <w:rPr>
          <w:b/>
        </w:rPr>
        <w:t xml:space="preserve">Regain grip and pinch strength, regain full motion </w:t>
      </w:r>
      <w:r w:rsidRPr="006E17F6">
        <w:rPr>
          <w:b/>
        </w:rPr>
        <w:t xml:space="preserve"> </w:t>
      </w:r>
    </w:p>
    <w:p w14:paraId="34EFFC59" w14:textId="45CFEEE2" w:rsidR="000652A0" w:rsidRPr="00F6410F" w:rsidRDefault="000652A0" w:rsidP="00F6410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Weightlifting &lt; 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>0 pounds</w:t>
      </w:r>
      <w:r w:rsidR="00F6410F">
        <w:rPr>
          <w:rFonts w:ascii="Calibri" w:hAnsi="Calibri" w:cs="Calibri"/>
        </w:rPr>
        <w:t xml:space="preserve">. </w:t>
      </w:r>
      <w:r w:rsidR="00F6410F">
        <w:rPr>
          <w:rFonts w:ascii="Calibri" w:eastAsia="Times New Roman" w:hAnsi="Calibri" w:cs="Calibri"/>
        </w:rPr>
        <w:t xml:space="preserve">Avoid sustained heavy pinch loads &gt; 5 pounds or power gripping &gt;10 pounds until 5 months out </w:t>
      </w:r>
      <w:r w:rsidR="00F6410F">
        <w:t xml:space="preserve"> </w:t>
      </w:r>
    </w:p>
    <w:p w14:paraId="6D1D2861" w14:textId="78D7444F" w:rsidR="00F6410F" w:rsidRDefault="006B183C" w:rsidP="00F6410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Begin to wean from the</w:t>
      </w:r>
      <w:r w:rsidR="00F6410F">
        <w:rPr>
          <w:rFonts w:ascii="Calibri" w:hAnsi="Calibri" w:cs="Calibri"/>
        </w:rPr>
        <w:t xml:space="preserve"> orthosis if patient is pain free with full motion and CMC stability. </w:t>
      </w:r>
      <w:r w:rsidR="00BF2137">
        <w:rPr>
          <w:rFonts w:ascii="Calibri" w:hAnsi="Calibri" w:cs="Calibri"/>
        </w:rPr>
        <w:t xml:space="preserve">Weaning from the orthosis should be done over a </w:t>
      </w:r>
      <w:proofErr w:type="gramStart"/>
      <w:r w:rsidR="00BF2137">
        <w:rPr>
          <w:rFonts w:ascii="Calibri" w:hAnsi="Calibri" w:cs="Calibri"/>
        </w:rPr>
        <w:t>1-2 week</w:t>
      </w:r>
      <w:proofErr w:type="gramEnd"/>
      <w:r w:rsidR="00BF2137">
        <w:rPr>
          <w:rFonts w:ascii="Calibri" w:hAnsi="Calibri" w:cs="Calibri"/>
        </w:rPr>
        <w:t xml:space="preserve"> period depending on patient comfort. </w:t>
      </w:r>
      <w:proofErr w:type="spellStart"/>
      <w:r w:rsidR="00F6410F">
        <w:rPr>
          <w:rFonts w:ascii="Calibri" w:hAnsi="Calibri" w:cs="Calibri"/>
        </w:rPr>
        <w:t>If</w:t>
      </w:r>
      <w:proofErr w:type="spellEnd"/>
      <w:r w:rsidR="00F6410F">
        <w:rPr>
          <w:rFonts w:ascii="Calibri" w:hAnsi="Calibri" w:cs="Calibri"/>
        </w:rPr>
        <w:t xml:space="preserve"> pain flares up, can </w:t>
      </w:r>
      <w:r w:rsidR="00F6410F" w:rsidRPr="00F6410F">
        <w:rPr>
          <w:rFonts w:ascii="Calibri" w:hAnsi="Calibri" w:cs="Calibri"/>
        </w:rPr>
        <w:t>put orthosis back on</w:t>
      </w:r>
      <w:r w:rsidR="00BF2137">
        <w:rPr>
          <w:rFonts w:ascii="Calibri" w:hAnsi="Calibri" w:cs="Calibri"/>
        </w:rPr>
        <w:t xml:space="preserve"> and re-wean</w:t>
      </w:r>
      <w:r w:rsidR="00F6410F" w:rsidRPr="00F6410F">
        <w:rPr>
          <w:rFonts w:ascii="Calibri" w:hAnsi="Calibri" w:cs="Calibri"/>
        </w:rPr>
        <w:t xml:space="preserve"> </w:t>
      </w:r>
    </w:p>
    <w:p w14:paraId="51C75DC5" w14:textId="0282C070" w:rsidR="00F6410F" w:rsidRPr="00F6410F" w:rsidRDefault="00F6410F" w:rsidP="00F6410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F6410F">
        <w:rPr>
          <w:rFonts w:ascii="Calibri" w:hAnsi="Calibri" w:cs="Calibri"/>
        </w:rPr>
        <w:t>As strength builds, incorporate:</w:t>
      </w:r>
    </w:p>
    <w:p w14:paraId="68652ABA" w14:textId="77777777" w:rsidR="00F6410F" w:rsidRPr="00F6410F" w:rsidRDefault="00F6410F" w:rsidP="00F6410F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F6410F">
        <w:rPr>
          <w:rFonts w:ascii="Calibri" w:hAnsi="Calibri" w:cs="Calibri"/>
        </w:rPr>
        <w:t>Buttoning clothes</w:t>
      </w:r>
    </w:p>
    <w:p w14:paraId="0C250B73" w14:textId="77777777" w:rsidR="00F6410F" w:rsidRPr="00F6410F" w:rsidRDefault="00F6410F" w:rsidP="00F6410F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F6410F">
        <w:rPr>
          <w:rFonts w:ascii="Calibri" w:hAnsi="Calibri" w:cs="Calibri"/>
        </w:rPr>
        <w:t>Using utensils</w:t>
      </w:r>
    </w:p>
    <w:p w14:paraId="0434E125" w14:textId="77777777" w:rsidR="00F6410F" w:rsidRPr="00F6410F" w:rsidRDefault="00F6410F" w:rsidP="00F6410F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F6410F">
        <w:rPr>
          <w:rFonts w:ascii="Calibri" w:hAnsi="Calibri" w:cs="Calibri"/>
        </w:rPr>
        <w:t>Turning doorknobs</w:t>
      </w:r>
    </w:p>
    <w:p w14:paraId="7BADFBEA" w14:textId="77777777" w:rsidR="00F6410F" w:rsidRPr="00F6410F" w:rsidRDefault="00F6410F" w:rsidP="00F6410F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F6410F">
        <w:rPr>
          <w:rFonts w:ascii="Calibri" w:hAnsi="Calibri" w:cs="Calibri"/>
        </w:rPr>
        <w:t>Holding a pen</w:t>
      </w:r>
    </w:p>
    <w:p w14:paraId="5CA6380B" w14:textId="77777777" w:rsidR="00F6410F" w:rsidRPr="00F6410F" w:rsidRDefault="00F6410F" w:rsidP="00F6410F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F6410F">
        <w:rPr>
          <w:rFonts w:ascii="Calibri" w:hAnsi="Calibri" w:cs="Calibri"/>
        </w:rPr>
        <w:t>Using a key or phone</w:t>
      </w:r>
    </w:p>
    <w:p w14:paraId="2C5915BD" w14:textId="74A904C8" w:rsidR="006B183C" w:rsidRPr="006B183C" w:rsidRDefault="006B183C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Avoid lawn tools, jar openers, and power tools until 16 weeks postop. </w:t>
      </w:r>
    </w:p>
    <w:p w14:paraId="56DA93CE" w14:textId="27135964" w:rsidR="000652A0" w:rsidRPr="00F6410F" w:rsidRDefault="000652A0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Hand therapy</w:t>
      </w:r>
      <w:r w:rsidR="00F6410F">
        <w:rPr>
          <w:rFonts w:ascii="Calibri" w:eastAsia="Times New Roman" w:hAnsi="Calibri" w:cs="Calibri"/>
        </w:rPr>
        <w:t xml:space="preserve"> optional at this point, up to patient discretion if they still need</w:t>
      </w:r>
    </w:p>
    <w:p w14:paraId="74273A26" w14:textId="77777777" w:rsidR="00F6410F" w:rsidRDefault="00F6410F" w:rsidP="00CC0D65"/>
    <w:p w14:paraId="10EC0C8F" w14:textId="571FA5C4" w:rsidR="00CC0D65" w:rsidRPr="00CC0D65" w:rsidRDefault="00D16EA4" w:rsidP="00CC0D65">
      <w:r>
        <w:t xml:space="preserve">Months </w:t>
      </w:r>
      <w:r w:rsidR="00C048F5">
        <w:t>4</w:t>
      </w:r>
      <w:r>
        <w:t>-</w:t>
      </w:r>
      <w:r w:rsidR="00C048F5">
        <w:t>6</w:t>
      </w:r>
      <w:r>
        <w:t xml:space="preserve">  </w:t>
      </w:r>
    </w:p>
    <w:p w14:paraId="2ADB294B" w14:textId="0152D4F6" w:rsidR="000652A0" w:rsidRPr="000652A0" w:rsidRDefault="000652A0" w:rsidP="000652A0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Weightlifting </w:t>
      </w:r>
      <w:r>
        <w:rPr>
          <w:rFonts w:ascii="Calibri" w:hAnsi="Calibri" w:cs="Calibri"/>
        </w:rPr>
        <w:t xml:space="preserve">allowed unrestricted, can use as tolerated </w:t>
      </w:r>
    </w:p>
    <w:p w14:paraId="0E0CDED7" w14:textId="77777777" w:rsidR="00F40DE7" w:rsidRDefault="00F40DE7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Expect gradual resolution of stiffness and swelling as patient returns to normal life</w:t>
      </w:r>
    </w:p>
    <w:p w14:paraId="48526062" w14:textId="2554E3C5" w:rsidR="00813AA7" w:rsidRDefault="00813AA7" w:rsidP="00F40DE7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Full strength, sports, and occupational lifting is allowed when pain-free and CMC joint is stable </w:t>
      </w:r>
    </w:p>
    <w:p w14:paraId="49EE1458" w14:textId="52595658" w:rsidR="00805330" w:rsidRDefault="00D3540B" w:rsidP="00F40DE7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Although most daily function returns by 3 months, f</w:t>
      </w:r>
      <w:r w:rsidR="00F40DE7">
        <w:rPr>
          <w:rFonts w:ascii="Calibri" w:hAnsi="Calibri" w:cs="Calibri"/>
        </w:rPr>
        <w:t xml:space="preserve">ull recovery </w:t>
      </w:r>
      <w:r>
        <w:rPr>
          <w:rFonts w:ascii="Calibri" w:hAnsi="Calibri" w:cs="Calibri"/>
        </w:rPr>
        <w:t xml:space="preserve">of strength and motion </w:t>
      </w:r>
      <w:r w:rsidR="00F40DE7">
        <w:rPr>
          <w:rFonts w:ascii="Calibri" w:hAnsi="Calibri" w:cs="Calibri"/>
        </w:rPr>
        <w:t>can take up to 6</w:t>
      </w:r>
      <w:r>
        <w:rPr>
          <w:rFonts w:ascii="Calibri" w:hAnsi="Calibri" w:cs="Calibri"/>
        </w:rPr>
        <w:t>-12</w:t>
      </w:r>
      <w:r w:rsidR="00F40DE7">
        <w:rPr>
          <w:rFonts w:ascii="Calibri" w:hAnsi="Calibri" w:cs="Calibri"/>
        </w:rPr>
        <w:t xml:space="preserve"> months </w:t>
      </w:r>
      <w:r>
        <w:rPr>
          <w:rFonts w:ascii="Calibri" w:hAnsi="Calibri" w:cs="Calibri"/>
        </w:rPr>
        <w:t xml:space="preserve">especially for patients in heavy labor. </w:t>
      </w:r>
    </w:p>
    <w:p w14:paraId="69F54559" w14:textId="77777777" w:rsidR="00A01CFA" w:rsidRDefault="00A01CFA" w:rsidP="00805330">
      <w:pPr>
        <w:rPr>
          <w:rFonts w:ascii="Calibri" w:hAnsi="Calibri" w:cs="Calibri"/>
        </w:rPr>
      </w:pPr>
    </w:p>
    <w:p w14:paraId="7DB65C59" w14:textId="51E90E18" w:rsidR="00805330" w:rsidRPr="00805330" w:rsidRDefault="00805330" w:rsidP="00805330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ALWAYS contact the office if new pain, redness, drainage, or the inability to </w:t>
      </w:r>
      <w:r w:rsidR="00F40DE7">
        <w:rPr>
          <w:rFonts w:ascii="Calibri" w:hAnsi="Calibri" w:cs="Calibri"/>
        </w:rPr>
        <w:t>use the hand</w:t>
      </w:r>
      <w:r>
        <w:rPr>
          <w:rFonts w:ascii="Calibri" w:hAnsi="Calibri" w:cs="Calibri"/>
        </w:rPr>
        <w:t xml:space="preserve"> develops</w:t>
      </w:r>
      <w:r w:rsidR="0090451F">
        <w:rPr>
          <w:rFonts w:ascii="Calibri" w:hAnsi="Calibri" w:cs="Calibri"/>
        </w:rPr>
        <w:t>.</w:t>
      </w:r>
      <w:r w:rsidR="006B183C">
        <w:rPr>
          <w:rFonts w:ascii="Calibri" w:hAnsi="Calibri" w:cs="Calibri"/>
        </w:rPr>
        <w:t xml:space="preserve"> Also call for a sudden increase in pain after a “pop”, color change in the thumb, fever &gt; 101.5 F, or severe swelling/ or hand stiffness out of proportion. </w:t>
      </w:r>
    </w:p>
    <w:sectPr w:rsidR="00805330" w:rsidRPr="00805330" w:rsidSect="00565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AFA0" w14:textId="77777777" w:rsidR="0011412A" w:rsidRDefault="0011412A" w:rsidP="003435D2">
      <w:r>
        <w:separator/>
      </w:r>
    </w:p>
  </w:endnote>
  <w:endnote w:type="continuationSeparator" w:id="0">
    <w:p w14:paraId="26083100" w14:textId="77777777" w:rsidR="0011412A" w:rsidRDefault="0011412A" w:rsidP="0034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73A8" w14:textId="77777777" w:rsidR="00DD46F2" w:rsidRDefault="00DD4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5C7C" w14:textId="77777777" w:rsidR="00DD46F2" w:rsidRDefault="00DD4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7C20" w14:textId="77777777" w:rsidR="00DD46F2" w:rsidRDefault="00DD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5A0E" w14:textId="77777777" w:rsidR="0011412A" w:rsidRDefault="0011412A" w:rsidP="003435D2">
      <w:r>
        <w:separator/>
      </w:r>
    </w:p>
  </w:footnote>
  <w:footnote w:type="continuationSeparator" w:id="0">
    <w:p w14:paraId="273C8639" w14:textId="77777777" w:rsidR="0011412A" w:rsidRDefault="0011412A" w:rsidP="0034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C8CB" w14:textId="77777777" w:rsidR="00DD46F2" w:rsidRDefault="00DD4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B1BA" w14:textId="100788AB" w:rsidR="003435D2" w:rsidRDefault="003435D2">
    <w:pPr>
      <w:pStyle w:val="Header"/>
    </w:pPr>
  </w:p>
  <w:p w14:paraId="260AA4DA" w14:textId="77777777" w:rsidR="003435D2" w:rsidRDefault="00343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CA89" w14:textId="0659743C" w:rsidR="003435D2" w:rsidRDefault="004938D2">
    <w:pPr>
      <w:pStyle w:val="Header"/>
    </w:pPr>
    <w:r>
      <w:rPr>
        <w:noProof/>
      </w:rPr>
      <w:drawing>
        <wp:anchor distT="0" distB="0" distL="114300" distR="114300" simplePos="0" relativeHeight="251686912" behindDoc="0" locked="0" layoutInCell="1" allowOverlap="1" wp14:anchorId="30CCC564" wp14:editId="5B78EC04">
          <wp:simplePos x="0" y="0"/>
          <wp:positionH relativeFrom="column">
            <wp:posOffset>-726587</wp:posOffset>
          </wp:positionH>
          <wp:positionV relativeFrom="paragraph">
            <wp:posOffset>-238012</wp:posOffset>
          </wp:positionV>
          <wp:extent cx="2586892" cy="1143759"/>
          <wp:effectExtent l="0" t="0" r="4445" b="0"/>
          <wp:wrapTopAndBottom/>
          <wp:docPr id="15789171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17158" name="Picture 1578917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892" cy="1143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81792" behindDoc="0" locked="0" layoutInCell="1" allowOverlap="1" wp14:anchorId="78328470" wp14:editId="15343E93">
              <wp:simplePos x="0" y="0"/>
              <wp:positionH relativeFrom="page">
                <wp:posOffset>-75304</wp:posOffset>
              </wp:positionH>
              <wp:positionV relativeFrom="page">
                <wp:posOffset>85427</wp:posOffset>
              </wp:positionV>
              <wp:extent cx="8307967" cy="45719"/>
              <wp:effectExtent l="0" t="0" r="0" b="5715"/>
              <wp:wrapTopAndBottom distT="152400" distB="152400"/>
              <wp:docPr id="1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7967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673FE1" id="officeArt object" o:spid="_x0000_s1026" alt="officeArt object" style="position:absolute;margin-left:-5.95pt;margin-top:6.75pt;width:654.15pt;height:3.6pt;z-index:2516817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qctwEAAGADAAAOAAAAZHJzL2Uyb0RvYy54bWysU02P0zAQvSPxHyzfqdOybLtR0xWiWi4I&#10;Vlr4AVPHboz8pbFp2n/P2AllYW+IHJwZj/P85r3J9v7sLDspTCb4ji8XDWfKy9Abf+z4t68Pbzac&#10;pQy+Bxu86vhFJX6/e/1qO8ZWrcIQbK+QEYhP7Rg7PuQcWyGSHJSDtAhReSrqgA4ypXgUPcJI6M6K&#10;VdPcijFgHzFIlRLt7qci31V8rZXMX7ROKjPbceKW64p1PZRV7LbQHhHiYORMA/6BhQPj6dIr1B4y&#10;sB9oXkA5IzGkoPNCBieC1kaq2gN1s2z+6uZpgKhqLyROileZ0v+DlZ9Pj8hMT96RUx4ceTSxeo+Z&#10;hcN3UpCzXiVJor0okHpjTC2BPMVHnLNEYZHirNGVN33FzlXxy1Vxdc5M0ubmbbO+u11zJql28269&#10;vCuOiN8fR0z5owqOlaDjWOgUUDh9Snk6+utI2U7Bmv7BWFsTPB4+WGQnKOY3N/tN9ZvQ/zhmPRup&#10;/dW6oQGRQEOoLUy3+FCw6Bponck0qNY44tmUZyZqfamqOmozpSLJJEKJDqG/VG1EycjG2t88cmVO&#10;nucUP/8xdj8BAAD//wMAUEsDBBQABgAIAAAAIQBvQrgJ4AAAAA8BAAAPAAAAZHJzL2Rvd25yZXYu&#10;eG1sTE/LTsMwELwj8Q/WInFrnRgIJI1TVQE+gJYPcOMliRqvje22ga/HPdHLSKuZnUe9ns3ETujD&#10;aElCvsyAIXVWj9RL+Ny9L16AhahIq8kSSvjBAOvm9qZWlbZn+sDTNvYsmVColIQhRldxHroBjQpL&#10;65AS92W9UTGdvufaq3MyNxMXWVZwo0ZKCYNy2A7YHbZHIyHsvDuIt81vOwbx3ZatclQWUt7fza+r&#10;BJsVsIhz/P+Ay4bUH5pUbG+PpAObJCzyvEzSRDw8AbsIRFk8AttLENkz8Kbm1zuaPwAAAP//AwBQ&#10;SwECLQAUAAYACAAAACEAtoM4kv4AAADhAQAAEwAAAAAAAAAAAAAAAAAAAAAAW0NvbnRlbnRfVHlw&#10;ZXNdLnhtbFBLAQItABQABgAIAAAAIQA4/SH/1gAAAJQBAAALAAAAAAAAAAAAAAAAAC8BAABfcmVs&#10;cy8ucmVsc1BLAQItABQABgAIAAAAIQA2smqctwEAAGADAAAOAAAAAAAAAAAAAAAAAC4CAABkcnMv&#10;ZTJvRG9jLnhtbFBLAQItABQABgAIAAAAIQBvQrgJ4AAAAA8BAAAPAAAAAAAAAAAAAAAAABEEAABk&#10;cnMvZG93bnJldi54bWxQSwUGAAAAAAQABADzAAAAHg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9744" behindDoc="0" locked="0" layoutInCell="1" allowOverlap="1" wp14:anchorId="6B632D1A" wp14:editId="0E0F9D47">
              <wp:simplePos x="0" y="0"/>
              <wp:positionH relativeFrom="page">
                <wp:posOffset>-75304</wp:posOffset>
              </wp:positionH>
              <wp:positionV relativeFrom="page">
                <wp:posOffset>1512384</wp:posOffset>
              </wp:positionV>
              <wp:extent cx="8224633" cy="45719"/>
              <wp:effectExtent l="0" t="0" r="5080" b="5715"/>
              <wp:wrapTopAndBottom distT="152400" distB="152400"/>
              <wp:docPr id="1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4633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565FAFD" id="officeArt object" o:spid="_x0000_s1026" alt="officeArt object" style="position:absolute;margin-left:-5.95pt;margin-top:119.1pt;width:647.6pt;height:3.6pt;z-index:25167974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046uAEAAGADAAAOAAAAZHJzL2Uyb0RvYy54bWysU9uO0zAQfUfiHyy/U6fZsu1GTVeIanlB&#10;sNLCB7i+NEa+aWya9u8ZO6Es7NuKPDgznvHxmTPj7f3ZWXJSkEzwPV0uGkqUF0Eaf+zp928P7zaU&#10;pMy95DZ41dOLSvR+9/bNdoydasMQrFRAEMSnbow9HXKOHWNJDMrxtAhReQzqAI5ndOHIJPAR0Z1l&#10;bdPcsjGAjBCESgl391OQ7iq+1krkr1onlYntKXLLdYW6HsrKdlveHYHHwYiZBn8FC8eNx0uvUHue&#10;OfkJ5gWUMwJCCjovRHAsaG2EqjVgNcvmn2qeBh5VrQXFSfEqU/p/sOLL6RGIkdi7NSWeO+zRxOoD&#10;ZBIOP1BBSqRKAkV7EUD1xpg6BHmKjzB7Cc0ixVmDK388Rc5V8ctVcXXORODmpm1Xtzc3lAiMrd6v&#10;l3elI+zP4Qgpf1LBkWL0FAqdAspPn1OeUn+nlO0UrJEPxtrqwPHw0QI58dL8ZrXf1H4j+l9p1pMR&#10;y2/XDQ6I4DiE2vLpFh8KFl7DO2cyDqo1Dnk25ZuJWl+iqo7aTKlIMolQrEOQl6oNKx62sdY3j1yZ&#10;k+c+2s8fxu4XAAAA//8DAFBLAwQUAAYACAAAACEAY6L2AeIAAAARAQAADwAAAGRycy9kb3ducmV2&#10;LnhtbExPS07DMBDdI3EHa5DYtU6cUiVpnKoKcADaHsCNTRI1HpvYbQOnZ7qCzUgz7837VNvZjuxq&#10;pjA4lJAuE2AGW6cH7CQcD++LHFiICrUaHRoJ3ybAtn58qFSp3Q0/zHUfO0YiGEoloY/Rl5yHtjdW&#10;haXzBgn7dJNVkdap43pSNxK3IxdJsuZWDUgOvfKm6U173l+shHCY/Fm87X6aIYivpmiUx2It5fPT&#10;/LqhsdsAi2aOfx9w70D5oaZgJ3dBHdgoYZGmBVEliCwXwO4MkWcZsBOdVi8r4HXF/zepfwEAAP//&#10;AwBQSwECLQAUAAYACAAAACEAtoM4kv4AAADhAQAAEwAAAAAAAAAAAAAAAAAAAAAAW0NvbnRlbnRf&#10;VHlwZXNdLnhtbFBLAQItABQABgAIAAAAIQA4/SH/1gAAAJQBAAALAAAAAAAAAAAAAAAAAC8BAABf&#10;cmVscy8ucmVsc1BLAQItABQABgAIAAAAIQC60046uAEAAGADAAAOAAAAAAAAAAAAAAAAAC4CAABk&#10;cnMvZTJvRG9jLnhtbFBLAQItABQABgAIAAAAIQBjovYB4gAAABEBAAAPAAAAAAAAAAAAAAAAABIE&#10;AABkcnMvZG93bnJldi54bWxQSwUGAAAAAAQABADzAAAAIQ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7696" behindDoc="0" locked="1" layoutInCell="1" allowOverlap="1" wp14:anchorId="1928D7BE" wp14:editId="7A4E4237">
              <wp:simplePos x="0" y="0"/>
              <wp:positionH relativeFrom="page">
                <wp:posOffset>4614545</wp:posOffset>
              </wp:positionH>
              <wp:positionV relativeFrom="page">
                <wp:posOffset>-236855</wp:posOffset>
              </wp:positionV>
              <wp:extent cx="3044825" cy="2230755"/>
              <wp:effectExtent l="355600" t="990600" r="1628775" b="995045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4825" cy="22307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>
                        <a:outerShdw blurRad="1270000" dist="635000" rotWithShape="0">
                          <a:srgbClr val="FFFFFF"/>
                        </a:outerShdw>
                      </a:effectLst>
                      <a:extLst>
                        <a:ext uri="{C572A759-6A51-4108-AA02-DFA0A04FC94B}">
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8D33683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69DF28B6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3129C840" w14:textId="7F1EFACF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 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, M.D.</w:t>
                          </w:r>
                        </w:p>
                        <w:p w14:paraId="2AF41BF0" w14:textId="0CD95DAD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Orthopedics &amp;</w:t>
                          </w:r>
                        </w:p>
                        <w:p w14:paraId="71E0941C" w14:textId="77777777" w:rsidR="00565321" w:rsidRDefault="00565321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Sports Medicine</w:t>
                          </w:r>
                        </w:p>
                        <w:p w14:paraId="1FD498D5" w14:textId="7BC70D59" w:rsidR="00565321" w:rsidRDefault="004938D2" w:rsidP="006D5A67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 office number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: (9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03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) 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737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</w:p>
                        <w:p w14:paraId="39F7E35E" w14:textId="54D4F1F7" w:rsidR="00565321" w:rsidRDefault="004938D2" w:rsidP="00565321">
                          <w:pPr>
                            <w:pStyle w:val="BodyA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richy.charls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@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parisorthopedic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8D7B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363.35pt;margin-top:-18.65pt;width:239.75pt;height:175.65pt;z-index:2516776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t5o+QEAAO0DAAAOAAAAZHJzL2Uyb0RvYy54bWysU8GO0zAQvSPxD5bvNGna7lZV0xXsqggJ&#13;&#10;wYqCODuO3ViyPcF2mvTvGbtpG8ENkYOTscdv3rx52T4NRpOTcF6BLel8llMiLIda2WNJf3zfv1tT&#13;&#10;4gOzNdNgRUnPwtOn3ds3277diAIa0LVwBEGs3/RtSZsQ2k2Wed4Iw/wMWmHxUIIzLGDojlntWI/o&#13;&#10;RmdFnj9kPbi6dcCF97j7cjmku4QvpeDhq5ReBKJLitxCWl1aq7hmuy3bHB1rG8VHGuwfWBimLBa9&#13;&#10;Qb2wwEjn1F9QRnEHHmSYcTAZSKm4SD1gN/P8j24ODWtF6gXF8e1NJv//YPmX06F9dSQMH2DAAUZB&#13;&#10;+tZvPG7GfgbpTHwjU4LnKOH5JpsYAuG4uciXy3WxooTjWVEs8sfVKuJk9+ut8+GjAEPiR0kdziXJ&#13;&#10;xU6ffbikXlNiNQt7pXWajbakR17FY461OUOLSM0ulydZRgW0kVampMs8PmN9bSOcSEbASqmTDlMP&#13;&#10;Td2TSnfuG6tH9Ihfq8juYbGKCMRB+KlCk6YQm463vTtWz9qRE0ND7dMzloIrbmp8UjK76xm/wlAN&#13;&#10;o8gV1GfUvkf7ldT/6pgTlOhPFue7yteRQpgGbhpU08B25hmQ0JwSZnkDaPCrRO+7AFIljWP1S0mk&#13;&#10;GAP0VCI7+j+adhqnrPtfuvsNAAD//wMAUEsDBBQABgAIAAAAIQBuWD7D4wAAABEBAAAPAAAAZHJz&#13;&#10;L2Rvd25yZXYueG1sTE/PS8MwFL4L/g/hCd62ZO1oR9d0iCIieHGTnrMmtt2al9hkTfffm5308uDj&#13;&#10;fT/L3awHMqnR9QY5rJYMiMLGyB5bDl+H18UGiPMCpRgMKg5X5WBX3d+VopAm4Kea9r4l0QRdITh0&#13;&#10;3tuCUtd0Sgu3NFZh/H2bUQsf4dhSOYoQzfVAE8YyqkWPMaETVj13qjnvL5pDOHl7nezHG9a63vzU&#13;&#10;76E7rAPnjw/zyzaepy0Qr2b/p4DbhtgfqljsaC4oHRk45EmWRyqHRZqnQG6MhGUJkCOHdLVmQKuS&#13;&#10;/l9S/QIAAP//AwBQSwECLQAUAAYACAAAACEAtoM4kv4AAADhAQAAEwAAAAAAAAAAAAAAAAAAAAAA&#13;&#10;W0NvbnRlbnRfVHlwZXNdLnhtbFBLAQItABQABgAIAAAAIQA4/SH/1gAAAJQBAAALAAAAAAAAAAAA&#13;&#10;AAAAAC8BAABfcmVscy8ucmVsc1BLAQItABQABgAIAAAAIQCcAt5o+QEAAO0DAAAOAAAAAAAAAAAA&#13;&#10;AAAAAC4CAABkcnMvZTJvRG9jLnhtbFBLAQItABQABgAIAAAAIQBuWD7D4wAAABEBAAAPAAAAAAAA&#13;&#10;AAAAAAAAAFMEAABkcnMvZG93bnJldi54bWxQSwUGAAAAAAQABADzAAAAYwUAAAAA&#13;&#10;" filled="f" stroked="f" strokeweight="1pt">
              <v:stroke miterlimit="4"/>
              <v:shadow on="t" color="white" origin=",.5" offset="50pt,0"/>
              <v:textbox inset="4pt,4pt,4pt,4pt">
                <w:txbxContent>
                  <w:p w14:paraId="48D33683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69DF28B6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3129C840" w14:textId="7F1EFACF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 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, M.D.</w:t>
                    </w:r>
                  </w:p>
                  <w:p w14:paraId="2AF41BF0" w14:textId="0CD95DAD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Orthopedics &amp;</w:t>
                    </w:r>
                  </w:p>
                  <w:p w14:paraId="71E0941C" w14:textId="77777777" w:rsidR="00565321" w:rsidRDefault="00565321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Sports Medicine</w:t>
                    </w:r>
                  </w:p>
                  <w:p w14:paraId="1FD498D5" w14:textId="7BC70D59" w:rsidR="00565321" w:rsidRDefault="004938D2" w:rsidP="006D5A67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 office number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: (9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03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) 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737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-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</w:p>
                  <w:p w14:paraId="39F7E35E" w14:textId="54D4F1F7" w:rsidR="00565321" w:rsidRDefault="004938D2" w:rsidP="00565321">
                    <w:pPr>
                      <w:pStyle w:val="BodyA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richy.charls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@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parisorthopedic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DDA"/>
    <w:multiLevelType w:val="multilevel"/>
    <w:tmpl w:val="535C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175EB"/>
    <w:multiLevelType w:val="hybridMultilevel"/>
    <w:tmpl w:val="0792B3B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909B0"/>
    <w:multiLevelType w:val="hybridMultilevel"/>
    <w:tmpl w:val="B23C2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21A1E"/>
    <w:multiLevelType w:val="multilevel"/>
    <w:tmpl w:val="2EBC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1C5961"/>
    <w:multiLevelType w:val="hybridMultilevel"/>
    <w:tmpl w:val="6F045E4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284B"/>
    <w:multiLevelType w:val="multilevel"/>
    <w:tmpl w:val="221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11989"/>
    <w:multiLevelType w:val="multilevel"/>
    <w:tmpl w:val="A48A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B44AC"/>
    <w:multiLevelType w:val="hybridMultilevel"/>
    <w:tmpl w:val="7002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B3096"/>
    <w:multiLevelType w:val="multilevel"/>
    <w:tmpl w:val="29A6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606B5B"/>
    <w:multiLevelType w:val="hybridMultilevel"/>
    <w:tmpl w:val="67605EFE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250D17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F2B5A"/>
    <w:multiLevelType w:val="multilevel"/>
    <w:tmpl w:val="B97A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D4C5F"/>
    <w:multiLevelType w:val="hybridMultilevel"/>
    <w:tmpl w:val="5600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F09"/>
    <w:multiLevelType w:val="hybridMultilevel"/>
    <w:tmpl w:val="3506923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2A20"/>
    <w:multiLevelType w:val="hybridMultilevel"/>
    <w:tmpl w:val="A948B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1E85"/>
    <w:multiLevelType w:val="hybridMultilevel"/>
    <w:tmpl w:val="299A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045B"/>
    <w:multiLevelType w:val="multilevel"/>
    <w:tmpl w:val="A8A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962F1C"/>
    <w:multiLevelType w:val="multilevel"/>
    <w:tmpl w:val="E5F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61C2B"/>
    <w:multiLevelType w:val="multilevel"/>
    <w:tmpl w:val="CA1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D24720"/>
    <w:multiLevelType w:val="hybridMultilevel"/>
    <w:tmpl w:val="97CACEE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C39A0"/>
    <w:multiLevelType w:val="hybridMultilevel"/>
    <w:tmpl w:val="E33873A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D35AA"/>
    <w:multiLevelType w:val="multilevel"/>
    <w:tmpl w:val="F07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304E8F"/>
    <w:multiLevelType w:val="hybridMultilevel"/>
    <w:tmpl w:val="36AE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046B6"/>
    <w:multiLevelType w:val="multilevel"/>
    <w:tmpl w:val="DDE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0376A7"/>
    <w:multiLevelType w:val="multilevel"/>
    <w:tmpl w:val="4BA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742CE0"/>
    <w:multiLevelType w:val="multilevel"/>
    <w:tmpl w:val="B84E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412985"/>
    <w:multiLevelType w:val="multilevel"/>
    <w:tmpl w:val="2B5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781962"/>
    <w:multiLevelType w:val="multilevel"/>
    <w:tmpl w:val="10B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7D64B6"/>
    <w:multiLevelType w:val="hybridMultilevel"/>
    <w:tmpl w:val="D2DE508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8205F"/>
    <w:multiLevelType w:val="multilevel"/>
    <w:tmpl w:val="40B8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06157A"/>
    <w:multiLevelType w:val="multilevel"/>
    <w:tmpl w:val="2966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2E3143"/>
    <w:multiLevelType w:val="hybridMultilevel"/>
    <w:tmpl w:val="2A845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0371561">
    <w:abstractNumId w:val="23"/>
  </w:num>
  <w:num w:numId="2" w16cid:durableId="2076538883">
    <w:abstractNumId w:val="15"/>
  </w:num>
  <w:num w:numId="3" w16cid:durableId="1210996925">
    <w:abstractNumId w:val="17"/>
  </w:num>
  <w:num w:numId="4" w16cid:durableId="1565918869">
    <w:abstractNumId w:val="3"/>
  </w:num>
  <w:num w:numId="5" w16cid:durableId="1422146445">
    <w:abstractNumId w:val="26"/>
  </w:num>
  <w:num w:numId="6" w16cid:durableId="85855598">
    <w:abstractNumId w:val="24"/>
  </w:num>
  <w:num w:numId="7" w16cid:durableId="68775177">
    <w:abstractNumId w:val="28"/>
  </w:num>
  <w:num w:numId="8" w16cid:durableId="147788165">
    <w:abstractNumId w:val="20"/>
  </w:num>
  <w:num w:numId="9" w16cid:durableId="49501990">
    <w:abstractNumId w:val="8"/>
  </w:num>
  <w:num w:numId="10" w16cid:durableId="808088474">
    <w:abstractNumId w:val="14"/>
  </w:num>
  <w:num w:numId="11" w16cid:durableId="1801150294">
    <w:abstractNumId w:val="9"/>
  </w:num>
  <w:num w:numId="12" w16cid:durableId="36707054">
    <w:abstractNumId w:val="1"/>
  </w:num>
  <w:num w:numId="13" w16cid:durableId="2131052450">
    <w:abstractNumId w:val="13"/>
  </w:num>
  <w:num w:numId="14" w16cid:durableId="1285388489">
    <w:abstractNumId w:val="27"/>
  </w:num>
  <w:num w:numId="15" w16cid:durableId="1812136012">
    <w:abstractNumId w:val="19"/>
  </w:num>
  <w:num w:numId="16" w16cid:durableId="589891820">
    <w:abstractNumId w:val="12"/>
  </w:num>
  <w:num w:numId="17" w16cid:durableId="1075326000">
    <w:abstractNumId w:val="4"/>
  </w:num>
  <w:num w:numId="18" w16cid:durableId="743257122">
    <w:abstractNumId w:val="18"/>
  </w:num>
  <w:num w:numId="19" w16cid:durableId="2006665660">
    <w:abstractNumId w:val="10"/>
  </w:num>
  <w:num w:numId="20" w16cid:durableId="870652577">
    <w:abstractNumId w:val="25"/>
  </w:num>
  <w:num w:numId="21" w16cid:durableId="1773671207">
    <w:abstractNumId w:val="16"/>
  </w:num>
  <w:num w:numId="22" w16cid:durableId="1573731694">
    <w:abstractNumId w:val="0"/>
  </w:num>
  <w:num w:numId="23" w16cid:durableId="2037846600">
    <w:abstractNumId w:val="22"/>
  </w:num>
  <w:num w:numId="24" w16cid:durableId="891621646">
    <w:abstractNumId w:val="5"/>
  </w:num>
  <w:num w:numId="25" w16cid:durableId="1008408627">
    <w:abstractNumId w:val="7"/>
  </w:num>
  <w:num w:numId="26" w16cid:durableId="1154104831">
    <w:abstractNumId w:val="11"/>
  </w:num>
  <w:num w:numId="27" w16cid:durableId="1534272667">
    <w:abstractNumId w:val="2"/>
  </w:num>
  <w:num w:numId="28" w16cid:durableId="151223257">
    <w:abstractNumId w:val="30"/>
  </w:num>
  <w:num w:numId="29" w16cid:durableId="546532006">
    <w:abstractNumId w:val="6"/>
  </w:num>
  <w:num w:numId="30" w16cid:durableId="1123158258">
    <w:abstractNumId w:val="29"/>
  </w:num>
  <w:num w:numId="31" w16cid:durableId="13663271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D2"/>
    <w:rsid w:val="000137EC"/>
    <w:rsid w:val="00016304"/>
    <w:rsid w:val="0005265F"/>
    <w:rsid w:val="000652A0"/>
    <w:rsid w:val="000A1F5B"/>
    <w:rsid w:val="000E7301"/>
    <w:rsid w:val="0011412A"/>
    <w:rsid w:val="00185722"/>
    <w:rsid w:val="001937C3"/>
    <w:rsid w:val="00193824"/>
    <w:rsid w:val="001B3766"/>
    <w:rsid w:val="001E7F72"/>
    <w:rsid w:val="0024277C"/>
    <w:rsid w:val="00292E47"/>
    <w:rsid w:val="002A78A0"/>
    <w:rsid w:val="002C5BFF"/>
    <w:rsid w:val="0032204E"/>
    <w:rsid w:val="00336E0E"/>
    <w:rsid w:val="003435D2"/>
    <w:rsid w:val="00367480"/>
    <w:rsid w:val="00391E92"/>
    <w:rsid w:val="003A7FDF"/>
    <w:rsid w:val="003C3F44"/>
    <w:rsid w:val="003E675E"/>
    <w:rsid w:val="004772BA"/>
    <w:rsid w:val="0049145F"/>
    <w:rsid w:val="004938D2"/>
    <w:rsid w:val="004D2274"/>
    <w:rsid w:val="00565321"/>
    <w:rsid w:val="005D768E"/>
    <w:rsid w:val="00616185"/>
    <w:rsid w:val="00654CD7"/>
    <w:rsid w:val="00685A46"/>
    <w:rsid w:val="006B183C"/>
    <w:rsid w:val="006B7522"/>
    <w:rsid w:val="006D5A67"/>
    <w:rsid w:val="006E0C76"/>
    <w:rsid w:val="006E17F6"/>
    <w:rsid w:val="007A1AB2"/>
    <w:rsid w:val="007C0D7D"/>
    <w:rsid w:val="007C7CC3"/>
    <w:rsid w:val="007F77B3"/>
    <w:rsid w:val="00805330"/>
    <w:rsid w:val="00813AA7"/>
    <w:rsid w:val="00827AD6"/>
    <w:rsid w:val="00835BE4"/>
    <w:rsid w:val="008C49BC"/>
    <w:rsid w:val="008D109A"/>
    <w:rsid w:val="008E5067"/>
    <w:rsid w:val="008F5A81"/>
    <w:rsid w:val="0090451F"/>
    <w:rsid w:val="00924C5E"/>
    <w:rsid w:val="00991F22"/>
    <w:rsid w:val="009D4056"/>
    <w:rsid w:val="00A01CFA"/>
    <w:rsid w:val="00A11799"/>
    <w:rsid w:val="00A556BC"/>
    <w:rsid w:val="00A66F23"/>
    <w:rsid w:val="00B41995"/>
    <w:rsid w:val="00B73C51"/>
    <w:rsid w:val="00B803EF"/>
    <w:rsid w:val="00BB649E"/>
    <w:rsid w:val="00BF2137"/>
    <w:rsid w:val="00BF4021"/>
    <w:rsid w:val="00C048F5"/>
    <w:rsid w:val="00C22ACD"/>
    <w:rsid w:val="00CC0D65"/>
    <w:rsid w:val="00CE217A"/>
    <w:rsid w:val="00D16EA4"/>
    <w:rsid w:val="00D3540B"/>
    <w:rsid w:val="00D43E5C"/>
    <w:rsid w:val="00D90D47"/>
    <w:rsid w:val="00D95E6C"/>
    <w:rsid w:val="00DB1ADD"/>
    <w:rsid w:val="00DD46F2"/>
    <w:rsid w:val="00DE79E6"/>
    <w:rsid w:val="00E20F0C"/>
    <w:rsid w:val="00E27D06"/>
    <w:rsid w:val="00F21C51"/>
    <w:rsid w:val="00F40DE7"/>
    <w:rsid w:val="00F6410F"/>
    <w:rsid w:val="00F83447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14565"/>
  <w15:chartTrackingRefBased/>
  <w15:docId w15:val="{72799B5C-1224-AE4D-A45C-545B180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78A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D2"/>
  </w:style>
  <w:style w:type="paragraph" w:styleId="Footer">
    <w:name w:val="footer"/>
    <w:basedOn w:val="Normal"/>
    <w:link w:val="Foot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D2"/>
  </w:style>
  <w:style w:type="paragraph" w:customStyle="1" w:styleId="BodyA">
    <w:name w:val="Body A"/>
    <w:rsid w:val="003435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A66F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E17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4C5E"/>
    <w:rPr>
      <w:b/>
      <w:bCs/>
    </w:rPr>
  </w:style>
  <w:style w:type="character" w:styleId="Emphasis">
    <w:name w:val="Emphasis"/>
    <w:basedOn w:val="DefaultParagraphFont"/>
    <w:uiPriority w:val="20"/>
    <w:qFormat/>
    <w:rsid w:val="009D405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A78A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2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Burleson</dc:creator>
  <cp:keywords/>
  <dc:description/>
  <cp:lastModifiedBy>Richy Charls</cp:lastModifiedBy>
  <cp:revision>20</cp:revision>
  <cp:lastPrinted>2025-10-24T04:52:00Z</cp:lastPrinted>
  <dcterms:created xsi:type="dcterms:W3CDTF">2025-10-24T04:52:00Z</dcterms:created>
  <dcterms:modified xsi:type="dcterms:W3CDTF">2025-10-24T05:55:00Z</dcterms:modified>
</cp:coreProperties>
</file>