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322B6" w14:textId="13239578" w:rsidR="004772BA" w:rsidRPr="006E17F6" w:rsidRDefault="00E07EC3" w:rsidP="006E17F6">
      <w:pPr>
        <w:jc w:val="center"/>
        <w:rPr>
          <w:b/>
        </w:rPr>
      </w:pPr>
      <w:r>
        <w:rPr>
          <w:b/>
        </w:rPr>
        <w:t>CLAVICLE</w:t>
      </w:r>
      <w:r w:rsidR="00292E47">
        <w:rPr>
          <w:b/>
        </w:rPr>
        <w:t xml:space="preserve"> ORIF</w:t>
      </w:r>
      <w:r w:rsidR="007F77B3" w:rsidRPr="006E17F6">
        <w:rPr>
          <w:b/>
        </w:rPr>
        <w:t xml:space="preserve"> POST-OPERATIVE</w:t>
      </w:r>
    </w:p>
    <w:p w14:paraId="67159798" w14:textId="77777777" w:rsidR="004772BA" w:rsidRDefault="004772BA"/>
    <w:p w14:paraId="14525E83" w14:textId="383E73DA" w:rsidR="007C0D7D" w:rsidRPr="0090451F" w:rsidRDefault="007F77B3" w:rsidP="007C0D7D">
      <w:r>
        <w:t>Weeks 0-2</w:t>
      </w:r>
      <w:r w:rsidR="0090451F">
        <w:t xml:space="preserve">: </w:t>
      </w:r>
      <w:r w:rsidRPr="006E17F6">
        <w:rPr>
          <w:b/>
        </w:rPr>
        <w:t xml:space="preserve">Primary goals: </w:t>
      </w:r>
      <w:r w:rsidR="0049145F">
        <w:rPr>
          <w:b/>
        </w:rPr>
        <w:t xml:space="preserve">Protect </w:t>
      </w:r>
      <w:r w:rsidR="007C0D7D">
        <w:rPr>
          <w:b/>
        </w:rPr>
        <w:t>fixation</w:t>
      </w:r>
      <w:r w:rsidR="0049145F">
        <w:rPr>
          <w:b/>
        </w:rPr>
        <w:t xml:space="preserve">, </w:t>
      </w:r>
      <w:r w:rsidR="007C0D7D">
        <w:rPr>
          <w:b/>
        </w:rPr>
        <w:t>control</w:t>
      </w:r>
      <w:r w:rsidRPr="006E17F6">
        <w:rPr>
          <w:b/>
        </w:rPr>
        <w:t xml:space="preserve"> </w:t>
      </w:r>
      <w:r w:rsidR="007C0D7D">
        <w:rPr>
          <w:b/>
        </w:rPr>
        <w:t>pain/</w:t>
      </w:r>
      <w:r w:rsidRPr="006E17F6">
        <w:rPr>
          <w:b/>
        </w:rPr>
        <w:t>swelling</w:t>
      </w:r>
    </w:p>
    <w:p w14:paraId="29D418C0" w14:textId="7C50736A" w:rsidR="00F21C51" w:rsidRPr="00F21C51" w:rsidRDefault="007C0D7D" w:rsidP="00F21C51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 w:rsidRPr="00991F22">
        <w:rPr>
          <w:rFonts w:ascii="Calibri" w:hAnsi="Calibri" w:cs="Calibri"/>
          <w:b/>
          <w:bCs/>
        </w:rPr>
        <w:t>Strict</w:t>
      </w:r>
      <w:r>
        <w:rPr>
          <w:rFonts w:ascii="Calibri" w:hAnsi="Calibri" w:cs="Calibri"/>
        </w:rPr>
        <w:t xml:space="preserve"> </w:t>
      </w:r>
      <w:r w:rsidRPr="007C0D7D">
        <w:rPr>
          <w:rFonts w:ascii="Calibri" w:hAnsi="Calibri" w:cs="Calibri"/>
          <w:b/>
          <w:bCs/>
        </w:rPr>
        <w:t>no weightbearing</w:t>
      </w:r>
      <w:r>
        <w:rPr>
          <w:rFonts w:ascii="Calibri" w:hAnsi="Calibri" w:cs="Calibri"/>
        </w:rPr>
        <w:t xml:space="preserve"> </w:t>
      </w:r>
      <w:r w:rsidR="009D4056">
        <w:rPr>
          <w:rFonts w:ascii="Calibri" w:hAnsi="Calibri" w:cs="Calibri"/>
        </w:rPr>
        <w:t xml:space="preserve">until 6 weeks </w:t>
      </w:r>
      <w:r>
        <w:rPr>
          <w:rFonts w:ascii="Calibri" w:hAnsi="Calibri" w:cs="Calibri"/>
        </w:rPr>
        <w:t>(weightbearing risks catastrophic failure of fixation)</w:t>
      </w:r>
      <w:r w:rsidR="00BB649E">
        <w:rPr>
          <w:rFonts w:ascii="Calibri" w:hAnsi="Calibri" w:cs="Calibri"/>
        </w:rPr>
        <w:t xml:space="preserve">. To be clear, there is </w:t>
      </w:r>
      <w:r w:rsidR="00BB649E" w:rsidRPr="00BB649E">
        <w:rPr>
          <w:rFonts w:ascii="Calibri" w:hAnsi="Calibri" w:cs="Calibri"/>
          <w:b/>
          <w:bCs/>
          <w:i/>
          <w:iCs/>
          <w:u w:val="single"/>
        </w:rPr>
        <w:t>NO</w:t>
      </w:r>
      <w:r w:rsidR="00BB649E">
        <w:rPr>
          <w:rFonts w:ascii="Calibri" w:hAnsi="Calibri" w:cs="Calibri"/>
        </w:rPr>
        <w:t xml:space="preserve"> lifting, gripping, pushing, or pulling with the operative </w:t>
      </w:r>
      <w:r w:rsidR="00E07EC3">
        <w:rPr>
          <w:rFonts w:ascii="Calibri" w:hAnsi="Calibri" w:cs="Calibri"/>
        </w:rPr>
        <w:t>arm</w:t>
      </w:r>
      <w:r w:rsidR="00BB649E">
        <w:rPr>
          <w:rFonts w:ascii="Calibri" w:hAnsi="Calibri" w:cs="Calibri"/>
        </w:rPr>
        <w:t xml:space="preserve"> until at least 6 weeks after surgery. </w:t>
      </w:r>
    </w:p>
    <w:p w14:paraId="14A269CA" w14:textId="77777777" w:rsidR="00E07EC3" w:rsidRDefault="007C090F" w:rsidP="007C090F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Sling</w:t>
      </w:r>
      <w:r w:rsidR="00F21C51">
        <w:rPr>
          <w:rFonts w:ascii="Calibri" w:hAnsi="Calibri" w:cs="Calibri"/>
        </w:rPr>
        <w:t xml:space="preserve"> </w:t>
      </w:r>
    </w:p>
    <w:p w14:paraId="1609A804" w14:textId="0C39E5D8" w:rsidR="00E07EC3" w:rsidRDefault="00E07EC3" w:rsidP="00E07EC3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sling </w:t>
      </w:r>
      <w:r w:rsidR="00F21C51">
        <w:rPr>
          <w:rFonts w:ascii="Calibri" w:hAnsi="Calibri" w:cs="Calibri"/>
        </w:rPr>
        <w:t>applied in the operating room should remain on</w:t>
      </w:r>
      <w:r w:rsidR="007C090F">
        <w:rPr>
          <w:rFonts w:ascii="Calibri" w:hAnsi="Calibri" w:cs="Calibri"/>
        </w:rPr>
        <w:t xml:space="preserve"> and worn while up and moving. </w:t>
      </w:r>
      <w:r w:rsidR="00EB66EF">
        <w:rPr>
          <w:rFonts w:ascii="Calibri" w:hAnsi="Calibri" w:cs="Calibri"/>
        </w:rPr>
        <w:t>Do sleep with the sling with pillows that prop up the arm for comfort at night</w:t>
      </w:r>
      <w:r w:rsidR="00527207">
        <w:rPr>
          <w:rFonts w:ascii="Calibri" w:hAnsi="Calibri" w:cs="Calibri"/>
        </w:rPr>
        <w:t>t</w:t>
      </w:r>
      <w:r w:rsidR="00EB66EF">
        <w:rPr>
          <w:rFonts w:ascii="Calibri" w:hAnsi="Calibri" w:cs="Calibri"/>
        </w:rPr>
        <w:t xml:space="preserve">ime. </w:t>
      </w:r>
      <w:r w:rsidR="007C090F">
        <w:rPr>
          <w:rFonts w:ascii="Calibri" w:hAnsi="Calibri" w:cs="Calibri"/>
        </w:rPr>
        <w:t xml:space="preserve">Remove </w:t>
      </w:r>
      <w:r w:rsidR="00EB66EF">
        <w:rPr>
          <w:rFonts w:ascii="Calibri" w:hAnsi="Calibri" w:cs="Calibri"/>
        </w:rPr>
        <w:t xml:space="preserve">the </w:t>
      </w:r>
      <w:r w:rsidR="007C090F">
        <w:rPr>
          <w:rFonts w:ascii="Calibri" w:hAnsi="Calibri" w:cs="Calibri"/>
        </w:rPr>
        <w:t xml:space="preserve">sling only for hygiene and gentle shoulder exercises. </w:t>
      </w:r>
    </w:p>
    <w:p w14:paraId="7D2A8BAD" w14:textId="02190CB8" w:rsidR="007C090F" w:rsidRDefault="00F21C51" w:rsidP="00E07EC3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Elevate the </w:t>
      </w:r>
      <w:r w:rsidR="007C090F">
        <w:rPr>
          <w:rFonts w:ascii="Calibri" w:hAnsi="Calibri" w:cs="Calibri"/>
        </w:rPr>
        <w:t>shoulder and use ice 20 minutes on at a time</w:t>
      </w:r>
      <w:r>
        <w:rPr>
          <w:rFonts w:ascii="Calibri" w:hAnsi="Calibri" w:cs="Calibri"/>
        </w:rPr>
        <w:t xml:space="preserve"> to reduce swelling. </w:t>
      </w:r>
    </w:p>
    <w:p w14:paraId="32510FF4" w14:textId="584E4D55" w:rsidR="00E07EC3" w:rsidRDefault="00E07EC3" w:rsidP="00E07EC3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t>Transient ulna</w:t>
      </w:r>
      <w:r>
        <w:t xml:space="preserve">r (pinky) </w:t>
      </w:r>
      <w:r>
        <w:t>sided hand numbness</w:t>
      </w:r>
      <w:r>
        <w:t xml:space="preserve"> and </w:t>
      </w:r>
      <w:r>
        <w:t xml:space="preserve">tingling can occur from </w:t>
      </w:r>
      <w:r>
        <w:t xml:space="preserve">the elbow being flexed in the </w:t>
      </w:r>
      <w:r>
        <w:t>sling</w:t>
      </w:r>
      <w:r>
        <w:t xml:space="preserve">. If this occurs, </w:t>
      </w:r>
      <w:r>
        <w:t xml:space="preserve">adjust </w:t>
      </w:r>
      <w:r>
        <w:t xml:space="preserve">the </w:t>
      </w:r>
      <w:r>
        <w:t xml:space="preserve">sling and </w:t>
      </w:r>
      <w:r>
        <w:t>move the</w:t>
      </w:r>
      <w:r>
        <w:t xml:space="preserve"> elbow </w:t>
      </w:r>
    </w:p>
    <w:p w14:paraId="71AC1F00" w14:textId="3E432C36" w:rsidR="007C090F" w:rsidRDefault="007C090F" w:rsidP="007C090F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Motion</w:t>
      </w:r>
    </w:p>
    <w:p w14:paraId="2743A078" w14:textId="44488B7C" w:rsidR="00F21C51" w:rsidRDefault="00F21C51" w:rsidP="007C090F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7C090F">
        <w:rPr>
          <w:rFonts w:ascii="Calibri" w:hAnsi="Calibri" w:cs="Calibri"/>
        </w:rPr>
        <w:t xml:space="preserve">Maintain motion of the uninvolved fingers, the wrist, and the elbow to prevent unnecessary stiffness. </w:t>
      </w:r>
      <w:r w:rsidR="007C090F">
        <w:rPr>
          <w:rFonts w:ascii="Calibri" w:hAnsi="Calibri" w:cs="Calibri"/>
        </w:rPr>
        <w:t>Move these multiple times daily</w:t>
      </w:r>
    </w:p>
    <w:p w14:paraId="5EE3DD03" w14:textId="5F289DB4" w:rsidR="007C090F" w:rsidRDefault="007C090F" w:rsidP="007C090F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Pendulum exercises should begin first day after surgery to gently move the shoulder (see attached exercises) </w:t>
      </w:r>
    </w:p>
    <w:p w14:paraId="07EC324D" w14:textId="7BA3CF67" w:rsidR="007C090F" w:rsidRPr="007C090F" w:rsidRDefault="007C090F" w:rsidP="007C090F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No shoulder elevation </w:t>
      </w:r>
      <w:r w:rsidR="00EB66EF">
        <w:rPr>
          <w:rFonts w:ascii="Calibri" w:hAnsi="Calibri" w:cs="Calibri"/>
        </w:rPr>
        <w:t>above</w:t>
      </w:r>
      <w:r>
        <w:rPr>
          <w:rFonts w:ascii="Calibri" w:hAnsi="Calibri" w:cs="Calibri"/>
        </w:rPr>
        <w:t xml:space="preserve"> 90 degrees or across the midline of the body. </w:t>
      </w:r>
    </w:p>
    <w:p w14:paraId="032B5BF3" w14:textId="4270CFFE" w:rsidR="006E17F6" w:rsidRPr="00F21C51" w:rsidRDefault="007C0D7D" w:rsidP="00F21C51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 w:rsidRPr="00BB649E">
        <w:rPr>
          <w:rFonts w:ascii="Calibri" w:hAnsi="Calibri" w:cs="Calibri"/>
          <w:highlight w:val="yellow"/>
        </w:rPr>
        <w:t xml:space="preserve">At </w:t>
      </w:r>
      <w:proofErr w:type="gramStart"/>
      <w:r w:rsidRPr="00BB649E">
        <w:rPr>
          <w:rFonts w:ascii="Calibri" w:hAnsi="Calibri" w:cs="Calibri"/>
          <w:highlight w:val="yellow"/>
        </w:rPr>
        <w:t>2 week</w:t>
      </w:r>
      <w:proofErr w:type="gramEnd"/>
      <w:r w:rsidRPr="00BB649E">
        <w:rPr>
          <w:rFonts w:ascii="Calibri" w:hAnsi="Calibri" w:cs="Calibri"/>
          <w:highlight w:val="yellow"/>
        </w:rPr>
        <w:t xml:space="preserve"> visit:</w:t>
      </w:r>
      <w:r w:rsidRPr="00F21C51">
        <w:rPr>
          <w:rFonts w:ascii="Calibri" w:hAnsi="Calibri" w:cs="Calibri"/>
        </w:rPr>
        <w:t xml:space="preserve"> Remove sutures, new XR</w:t>
      </w:r>
      <w:r w:rsidR="009D4056">
        <w:rPr>
          <w:rFonts w:ascii="Calibri" w:hAnsi="Calibri" w:cs="Calibri"/>
        </w:rPr>
        <w:t xml:space="preserve">, </w:t>
      </w:r>
      <w:r w:rsidR="00CC0D65">
        <w:rPr>
          <w:rFonts w:ascii="Calibri" w:hAnsi="Calibri" w:cs="Calibri"/>
        </w:rPr>
        <w:t xml:space="preserve">start therapy </w:t>
      </w:r>
    </w:p>
    <w:p w14:paraId="12EDD686" w14:textId="532BAD54" w:rsidR="007C0D7D" w:rsidRDefault="007C090F">
      <w:r>
        <w:rPr>
          <w:rFonts w:ascii="Calibri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1552FBBD" wp14:editId="64C7D265">
            <wp:simplePos x="0" y="0"/>
            <wp:positionH relativeFrom="column">
              <wp:posOffset>225637</wp:posOffset>
            </wp:positionH>
            <wp:positionV relativeFrom="paragraph">
              <wp:posOffset>191135</wp:posOffset>
            </wp:positionV>
            <wp:extent cx="5615204" cy="2968978"/>
            <wp:effectExtent l="0" t="0" r="0" b="3175"/>
            <wp:wrapNone/>
            <wp:docPr id="20146228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622841" name="Picture 201462284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204" cy="29689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223B7A" w14:textId="71FB5D00" w:rsidR="007C090F" w:rsidRDefault="007C090F"/>
    <w:p w14:paraId="5A3DEB3F" w14:textId="77777777" w:rsidR="007C090F" w:rsidRDefault="007C090F"/>
    <w:p w14:paraId="271AD917" w14:textId="77777777" w:rsidR="007C090F" w:rsidRDefault="007C090F"/>
    <w:p w14:paraId="44D6F7C6" w14:textId="77777777" w:rsidR="007C090F" w:rsidRDefault="007C090F"/>
    <w:p w14:paraId="517DEE42" w14:textId="77777777" w:rsidR="007C090F" w:rsidRDefault="007C090F"/>
    <w:p w14:paraId="59B3A35B" w14:textId="77777777" w:rsidR="007C090F" w:rsidRDefault="007C090F"/>
    <w:p w14:paraId="098D2BFF" w14:textId="77777777" w:rsidR="007C090F" w:rsidRDefault="007C090F"/>
    <w:p w14:paraId="589CF24F" w14:textId="77777777" w:rsidR="007C090F" w:rsidRDefault="007C090F"/>
    <w:p w14:paraId="205F0C4D" w14:textId="77777777" w:rsidR="007C090F" w:rsidRDefault="007C090F"/>
    <w:p w14:paraId="1B44EB1A" w14:textId="77777777" w:rsidR="007C090F" w:rsidRDefault="007C090F"/>
    <w:p w14:paraId="067429A2" w14:textId="77777777" w:rsidR="007C090F" w:rsidRDefault="007C090F"/>
    <w:p w14:paraId="6117546D" w14:textId="77777777" w:rsidR="007C090F" w:rsidRDefault="007C090F"/>
    <w:p w14:paraId="6A7F5BED" w14:textId="77777777" w:rsidR="007C090F" w:rsidRDefault="007C090F"/>
    <w:p w14:paraId="357B654E" w14:textId="77777777" w:rsidR="007C090F" w:rsidRDefault="007C090F"/>
    <w:p w14:paraId="07060091" w14:textId="77777777" w:rsidR="007C090F" w:rsidRDefault="007C090F"/>
    <w:p w14:paraId="0459A2F3" w14:textId="77777777" w:rsidR="007C090F" w:rsidRDefault="007C090F"/>
    <w:p w14:paraId="38CB557F" w14:textId="77777777" w:rsidR="007C090F" w:rsidRDefault="007C090F"/>
    <w:p w14:paraId="4AF1ED6F" w14:textId="5920D56B" w:rsidR="006E17F6" w:rsidRPr="0090451F" w:rsidRDefault="007F77B3">
      <w:r>
        <w:lastRenderedPageBreak/>
        <w:t>Weeks 2-</w:t>
      </w:r>
      <w:r w:rsidR="007C090F">
        <w:t>6</w:t>
      </w:r>
      <w:r w:rsidR="0090451F">
        <w:t xml:space="preserve">: </w:t>
      </w:r>
      <w:r w:rsidRPr="006E17F6">
        <w:rPr>
          <w:b/>
        </w:rPr>
        <w:t xml:space="preserve">Primary goals: </w:t>
      </w:r>
      <w:r w:rsidR="001937C3">
        <w:rPr>
          <w:b/>
        </w:rPr>
        <w:t>Protect fixation, s</w:t>
      </w:r>
      <w:r w:rsidR="00F21C51">
        <w:rPr>
          <w:b/>
        </w:rPr>
        <w:t>tart gentle motion</w:t>
      </w:r>
    </w:p>
    <w:p w14:paraId="4FFCE9F9" w14:textId="7709D9A4" w:rsidR="007C090F" w:rsidRDefault="006B7522" w:rsidP="007C090F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 w:rsidRPr="00991F22">
        <w:rPr>
          <w:rFonts w:ascii="Calibri" w:hAnsi="Calibri" w:cs="Calibri"/>
          <w:b/>
          <w:bCs/>
        </w:rPr>
        <w:t>Strict</w:t>
      </w:r>
      <w:r w:rsidRPr="006B7522">
        <w:rPr>
          <w:rFonts w:ascii="Calibri" w:hAnsi="Calibri" w:cs="Calibri"/>
        </w:rPr>
        <w:t xml:space="preserve"> </w:t>
      </w:r>
      <w:r w:rsidRPr="006B7522">
        <w:rPr>
          <w:rFonts w:ascii="Calibri" w:hAnsi="Calibri" w:cs="Calibri"/>
          <w:b/>
          <w:bCs/>
        </w:rPr>
        <w:t>no weightbearing</w:t>
      </w:r>
      <w:r w:rsidR="00991F22">
        <w:rPr>
          <w:rFonts w:ascii="Calibri" w:hAnsi="Calibri" w:cs="Calibri"/>
        </w:rPr>
        <w:t xml:space="preserve"> </w:t>
      </w:r>
      <w:r w:rsidR="009D4056">
        <w:rPr>
          <w:rFonts w:ascii="Calibri" w:hAnsi="Calibri" w:cs="Calibri"/>
        </w:rPr>
        <w:t>until 6 weeks</w:t>
      </w:r>
      <w:r w:rsidR="007C090F">
        <w:rPr>
          <w:rFonts w:ascii="Calibri" w:hAnsi="Calibri" w:cs="Calibri"/>
        </w:rPr>
        <w:t>, cannot lift &gt; than 1-2 pounds with the operative arm.</w:t>
      </w:r>
      <w:r w:rsidR="00E07EC3">
        <w:rPr>
          <w:rFonts w:ascii="Calibri" w:hAnsi="Calibri" w:cs="Calibri"/>
        </w:rPr>
        <w:t xml:space="preserve"> Use the arm just for simple daily activities such as hygiene and feeding. </w:t>
      </w:r>
    </w:p>
    <w:p w14:paraId="4D616E8B" w14:textId="3CD0F1DF" w:rsidR="007C090F" w:rsidRDefault="007C090F" w:rsidP="007C090F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Sling for comfort, can come out for exercises of the shoulder, elbow, wrist, and fingers several times a day to prevent stiffness. </w:t>
      </w:r>
    </w:p>
    <w:p w14:paraId="4D5B4AB7" w14:textId="0E881987" w:rsidR="00E07EC3" w:rsidRDefault="00E07EC3" w:rsidP="007C090F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No driving until completely off narcotic pain medications</w:t>
      </w:r>
      <w:r w:rsidR="00EB66EF">
        <w:rPr>
          <w:rFonts w:ascii="Calibri" w:hAnsi="Calibri" w:cs="Calibri"/>
        </w:rPr>
        <w:t xml:space="preserve">, patient can perform an emergency stop safely, and </w:t>
      </w:r>
      <w:r>
        <w:rPr>
          <w:rFonts w:ascii="Calibri" w:hAnsi="Calibri" w:cs="Calibri"/>
        </w:rPr>
        <w:t xml:space="preserve">patient can control the steering wheel safely first in an empty parking lot. This is usually around the </w:t>
      </w:r>
      <w:proofErr w:type="gramStart"/>
      <w:r>
        <w:rPr>
          <w:rFonts w:ascii="Calibri" w:hAnsi="Calibri" w:cs="Calibri"/>
        </w:rPr>
        <w:t>2-4 week</w:t>
      </w:r>
      <w:proofErr w:type="gramEnd"/>
      <w:r>
        <w:rPr>
          <w:rFonts w:ascii="Calibri" w:hAnsi="Calibri" w:cs="Calibri"/>
        </w:rPr>
        <w:t xml:space="preserve"> postoperative time period. </w:t>
      </w:r>
    </w:p>
    <w:p w14:paraId="2C00F424" w14:textId="77777777" w:rsidR="007C090F" w:rsidRDefault="00BB649E" w:rsidP="007C090F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 w:rsidRPr="007C090F">
        <w:rPr>
          <w:rFonts w:ascii="Calibri" w:hAnsi="Calibri" w:cs="Calibri"/>
        </w:rPr>
        <w:t xml:space="preserve">Begin focused therapy </w:t>
      </w:r>
      <w:r w:rsidR="0090451F" w:rsidRPr="007C090F">
        <w:rPr>
          <w:rFonts w:ascii="Calibri" w:hAnsi="Calibri" w:cs="Calibri"/>
        </w:rPr>
        <w:t>twice</w:t>
      </w:r>
      <w:r w:rsidRPr="007C090F">
        <w:rPr>
          <w:rFonts w:ascii="Calibri" w:hAnsi="Calibri" w:cs="Calibri"/>
        </w:rPr>
        <w:t xml:space="preserve"> a week </w:t>
      </w:r>
      <w:r w:rsidR="0090451F" w:rsidRPr="007C090F">
        <w:rPr>
          <w:rFonts w:ascii="Calibri" w:hAnsi="Calibri" w:cs="Calibri"/>
        </w:rPr>
        <w:t>+</w:t>
      </w:r>
      <w:r w:rsidRPr="007C090F">
        <w:rPr>
          <w:rFonts w:ascii="Calibri" w:hAnsi="Calibri" w:cs="Calibri"/>
        </w:rPr>
        <w:t xml:space="preserve"> a daily home </w:t>
      </w:r>
      <w:r w:rsidR="0090451F" w:rsidRPr="007C090F">
        <w:rPr>
          <w:rFonts w:ascii="Calibri" w:hAnsi="Calibri" w:cs="Calibri"/>
        </w:rPr>
        <w:t xml:space="preserve">exercise </w:t>
      </w:r>
      <w:r w:rsidRPr="007C090F">
        <w:rPr>
          <w:rFonts w:ascii="Calibri" w:hAnsi="Calibri" w:cs="Calibri"/>
        </w:rPr>
        <w:t xml:space="preserve">program: </w:t>
      </w:r>
    </w:p>
    <w:p w14:paraId="5CA58D8C" w14:textId="77777777" w:rsidR="00E07EC3" w:rsidRPr="00E07EC3" w:rsidRDefault="007C090F" w:rsidP="007C090F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t xml:space="preserve">Progress from passive to active-assisted ROM: </w:t>
      </w:r>
    </w:p>
    <w:p w14:paraId="6E042287" w14:textId="77777777" w:rsidR="00E07EC3" w:rsidRPr="00E07EC3" w:rsidRDefault="00E07EC3" w:rsidP="00E07EC3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t>F</w:t>
      </w:r>
      <w:r w:rsidR="007C090F">
        <w:t>lexion/</w:t>
      </w:r>
      <w:proofErr w:type="spellStart"/>
      <w:r w:rsidR="007C090F">
        <w:t>scaption</w:t>
      </w:r>
      <w:proofErr w:type="spellEnd"/>
      <w:r w:rsidR="007C090F">
        <w:t xml:space="preserve"> to 120°</w:t>
      </w:r>
    </w:p>
    <w:p w14:paraId="5FB80CD9" w14:textId="2FAD82AA" w:rsidR="007C090F" w:rsidRPr="007C090F" w:rsidRDefault="00E07EC3" w:rsidP="00E07EC3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t>A</w:t>
      </w:r>
      <w:r w:rsidR="007C090F">
        <w:t>bduction to 90°</w:t>
      </w:r>
    </w:p>
    <w:p w14:paraId="11B54FD0" w14:textId="77777777" w:rsidR="007C090F" w:rsidRPr="00E07EC3" w:rsidRDefault="007C090F" w:rsidP="00E07EC3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t>Begin gentle external rotation to tolerance</w:t>
      </w:r>
    </w:p>
    <w:p w14:paraId="2D1B8954" w14:textId="0D2D2044" w:rsidR="00E07EC3" w:rsidRPr="007C090F" w:rsidRDefault="00E07EC3" w:rsidP="00E07EC3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t>Full extension</w:t>
      </w:r>
    </w:p>
    <w:p w14:paraId="225345F5" w14:textId="38A449F0" w:rsidR="007C090F" w:rsidRPr="007C090F" w:rsidRDefault="007C090F" w:rsidP="007C090F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t>Scapular stabilization and posture drills</w:t>
      </w:r>
    </w:p>
    <w:p w14:paraId="6ED7863F" w14:textId="77777777" w:rsidR="007C7CC3" w:rsidRDefault="007C7CC3" w:rsidP="007C0D7D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Continue elevation and ice to reduce swelling </w:t>
      </w:r>
    </w:p>
    <w:p w14:paraId="5B962D68" w14:textId="0FC7545E" w:rsidR="007C7CC3" w:rsidRDefault="007C7CC3" w:rsidP="007C0D7D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Gentle scar massage with Vitamin E lotion if </w:t>
      </w:r>
      <w:r w:rsidR="007C090F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 xml:space="preserve">incision </w:t>
      </w:r>
      <w:r w:rsidR="007C090F">
        <w:rPr>
          <w:rFonts w:ascii="Calibri" w:hAnsi="Calibri" w:cs="Calibri"/>
        </w:rPr>
        <w:t xml:space="preserve">is </w:t>
      </w:r>
      <w:r>
        <w:rPr>
          <w:rFonts w:ascii="Calibri" w:hAnsi="Calibri" w:cs="Calibri"/>
        </w:rPr>
        <w:t>well healed</w:t>
      </w:r>
    </w:p>
    <w:p w14:paraId="395DDD85" w14:textId="3136CE57" w:rsidR="0090451F" w:rsidRDefault="007C7CC3" w:rsidP="00F21C51">
      <w:pPr>
        <w:pStyle w:val="ListParagraph"/>
        <w:numPr>
          <w:ilvl w:val="0"/>
          <w:numId w:val="11"/>
        </w:numPr>
        <w:ind w:left="360"/>
      </w:pPr>
      <w:r w:rsidRPr="00BB649E">
        <w:rPr>
          <w:rFonts w:ascii="Calibri" w:hAnsi="Calibri" w:cs="Calibri"/>
          <w:highlight w:val="yellow"/>
        </w:rPr>
        <w:t xml:space="preserve">At </w:t>
      </w:r>
      <w:proofErr w:type="gramStart"/>
      <w:r w:rsidR="007C090F">
        <w:rPr>
          <w:rFonts w:ascii="Calibri" w:hAnsi="Calibri" w:cs="Calibri"/>
          <w:highlight w:val="yellow"/>
        </w:rPr>
        <w:t>6</w:t>
      </w:r>
      <w:r w:rsidRPr="00BB649E">
        <w:rPr>
          <w:rFonts w:ascii="Calibri" w:hAnsi="Calibri" w:cs="Calibri"/>
          <w:highlight w:val="yellow"/>
        </w:rPr>
        <w:t xml:space="preserve"> week</w:t>
      </w:r>
      <w:proofErr w:type="gramEnd"/>
      <w:r w:rsidRPr="00BB649E">
        <w:rPr>
          <w:rFonts w:ascii="Calibri" w:hAnsi="Calibri" w:cs="Calibri"/>
          <w:highlight w:val="yellow"/>
        </w:rPr>
        <w:t xml:space="preserve"> visit:</w:t>
      </w:r>
      <w:r>
        <w:rPr>
          <w:rFonts w:ascii="Calibri" w:hAnsi="Calibri" w:cs="Calibri"/>
        </w:rPr>
        <w:t xml:space="preserve"> </w:t>
      </w:r>
      <w:r w:rsidR="00367480">
        <w:rPr>
          <w:rFonts w:ascii="Calibri" w:hAnsi="Calibri" w:cs="Calibri"/>
        </w:rPr>
        <w:t xml:space="preserve">New XR, </w:t>
      </w:r>
      <w:r w:rsidR="007C090F">
        <w:rPr>
          <w:rFonts w:ascii="Calibri" w:hAnsi="Calibri" w:cs="Calibri"/>
        </w:rPr>
        <w:t xml:space="preserve">progress therapy, discontinue sling </w:t>
      </w:r>
    </w:p>
    <w:p w14:paraId="0DDA5975" w14:textId="77777777" w:rsidR="0090451F" w:rsidRDefault="0090451F" w:rsidP="00F21C51"/>
    <w:p w14:paraId="0AA115D8" w14:textId="077310D3" w:rsidR="00F21C51" w:rsidRPr="0090451F" w:rsidRDefault="00F21C51" w:rsidP="00F21C51">
      <w:r>
        <w:t>Weeks 6</w:t>
      </w:r>
      <w:r w:rsidR="007C090F">
        <w:t>-10</w:t>
      </w:r>
      <w:r w:rsidR="0090451F">
        <w:t xml:space="preserve">: </w:t>
      </w:r>
      <w:r w:rsidRPr="006E17F6">
        <w:rPr>
          <w:b/>
        </w:rPr>
        <w:t xml:space="preserve">Primary goals: </w:t>
      </w:r>
      <w:r w:rsidR="001937C3">
        <w:rPr>
          <w:b/>
        </w:rPr>
        <w:t xml:space="preserve">Restore motion, </w:t>
      </w:r>
      <w:r w:rsidR="007C090F">
        <w:rPr>
          <w:b/>
        </w:rPr>
        <w:t>light strengthening</w:t>
      </w:r>
      <w:r w:rsidR="001937C3">
        <w:rPr>
          <w:b/>
        </w:rPr>
        <w:t xml:space="preserve"> </w:t>
      </w:r>
      <w:r>
        <w:rPr>
          <w:b/>
        </w:rPr>
        <w:t xml:space="preserve"> </w:t>
      </w:r>
    </w:p>
    <w:p w14:paraId="46D2C1CB" w14:textId="77777777" w:rsidR="007C090F" w:rsidRDefault="007C090F" w:rsidP="007C090F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Weightlifting progression </w:t>
      </w:r>
    </w:p>
    <w:p w14:paraId="1E616E0D" w14:textId="7E1DE002" w:rsidR="007C090F" w:rsidRDefault="007C090F" w:rsidP="007C090F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At </w:t>
      </w:r>
      <w:r w:rsidRPr="007C090F">
        <w:rPr>
          <w:rFonts w:ascii="Calibri" w:hAnsi="Calibri" w:cs="Calibri"/>
          <w:color w:val="FF0000"/>
        </w:rPr>
        <w:t xml:space="preserve">6 </w:t>
      </w:r>
      <w:r>
        <w:rPr>
          <w:rFonts w:ascii="Calibri" w:hAnsi="Calibri" w:cs="Calibri"/>
        </w:rPr>
        <w:t>weeks, allowed to use the hand for simple daily activities. Weightlifting allowed up to 5 pounds until 9 weeks.</w:t>
      </w:r>
    </w:p>
    <w:p w14:paraId="1AC7B261" w14:textId="77777777" w:rsidR="007C090F" w:rsidRDefault="007C090F" w:rsidP="007C090F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7C090F">
        <w:rPr>
          <w:rFonts w:ascii="Calibri" w:hAnsi="Calibri" w:cs="Calibri"/>
        </w:rPr>
        <w:t>At</w:t>
      </w:r>
      <w:r w:rsidRPr="007C090F">
        <w:rPr>
          <w:rFonts w:ascii="Calibri" w:hAnsi="Calibri" w:cs="Calibri"/>
          <w:color w:val="FF0000"/>
        </w:rPr>
        <w:t xml:space="preserve"> 9</w:t>
      </w:r>
      <w:r>
        <w:rPr>
          <w:rFonts w:ascii="Calibri" w:hAnsi="Calibri" w:cs="Calibri"/>
        </w:rPr>
        <w:t xml:space="preserve"> weeks, weightlifting allowed up to 15 pounds. </w:t>
      </w:r>
    </w:p>
    <w:p w14:paraId="4557478E" w14:textId="20E40BEE" w:rsidR="007C090F" w:rsidRPr="00A556BC" w:rsidRDefault="007C090F" w:rsidP="007C090F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Progress weightbearing only if pain free and XR continue to show fracture healing with bony union</w:t>
      </w:r>
      <w:r w:rsidR="00EB66EF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 xml:space="preserve"> </w:t>
      </w:r>
    </w:p>
    <w:p w14:paraId="531A39FA" w14:textId="77777777" w:rsidR="007C090F" w:rsidRDefault="007C090F" w:rsidP="00F21C51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Therapy</w:t>
      </w:r>
    </w:p>
    <w:p w14:paraId="3FC26658" w14:textId="70977CB6" w:rsidR="007C090F" w:rsidRDefault="007C090F" w:rsidP="007C090F">
      <w:pPr>
        <w:pStyle w:val="ListParagraph"/>
        <w:ind w:left="360"/>
      </w:pPr>
      <w:r>
        <w:t xml:space="preserve">• Advance to full AROM as tolerated with goal of achieving near-full AROM in all planes. Motion should be pain free. </w:t>
      </w:r>
      <w:r>
        <w:br/>
        <w:t xml:space="preserve">• Initiate light strengthening </w:t>
      </w:r>
      <w:r w:rsidR="00E07EC3">
        <w:t>only after surgeon confirms radiographic union with bridging callus at the fracture site</w:t>
      </w:r>
      <w:r>
        <w:t>. Light strengthening includes:</w:t>
      </w:r>
    </w:p>
    <w:p w14:paraId="245E4C39" w14:textId="323189EC" w:rsidR="007C090F" w:rsidRDefault="007C090F" w:rsidP="007C090F">
      <w:pPr>
        <w:pStyle w:val="ListParagraph"/>
        <w:numPr>
          <w:ilvl w:val="0"/>
          <w:numId w:val="29"/>
        </w:numPr>
      </w:pPr>
      <w:r>
        <w:t>Gentle rotator cuff and deltoid isometrics</w:t>
      </w:r>
    </w:p>
    <w:p w14:paraId="51F21214" w14:textId="4AFCC3F5" w:rsidR="007C090F" w:rsidRDefault="007C090F" w:rsidP="007C090F">
      <w:pPr>
        <w:pStyle w:val="ListParagraph"/>
        <w:numPr>
          <w:ilvl w:val="0"/>
          <w:numId w:val="29"/>
        </w:numPr>
      </w:pPr>
      <w:r>
        <w:t>Light resistance band exercises for external rotation, rows, and scapular work</w:t>
      </w:r>
    </w:p>
    <w:p w14:paraId="323C0091" w14:textId="2CD7F916" w:rsidR="007C090F" w:rsidRPr="007C090F" w:rsidRDefault="007C090F" w:rsidP="007C090F">
      <w:pPr>
        <w:pStyle w:val="ListParagraph"/>
        <w:numPr>
          <w:ilvl w:val="0"/>
          <w:numId w:val="29"/>
        </w:numPr>
      </w:pPr>
      <w:r>
        <w:t>Continue scapular control and postural training</w:t>
      </w:r>
    </w:p>
    <w:p w14:paraId="4911C4FF" w14:textId="6779463E" w:rsidR="00F21C51" w:rsidRDefault="00F21C51" w:rsidP="00F21C51">
      <w:pPr>
        <w:pStyle w:val="ListParagraph"/>
        <w:numPr>
          <w:ilvl w:val="0"/>
          <w:numId w:val="11"/>
        </w:numPr>
        <w:ind w:left="360"/>
      </w:pPr>
      <w:r w:rsidRPr="00BB649E">
        <w:rPr>
          <w:rFonts w:ascii="Calibri" w:hAnsi="Calibri" w:cs="Calibri"/>
          <w:highlight w:val="yellow"/>
        </w:rPr>
        <w:t xml:space="preserve">At </w:t>
      </w:r>
      <w:proofErr w:type="gramStart"/>
      <w:r w:rsidR="007C090F">
        <w:rPr>
          <w:rFonts w:ascii="Calibri" w:hAnsi="Calibri" w:cs="Calibri"/>
          <w:highlight w:val="yellow"/>
        </w:rPr>
        <w:t>10</w:t>
      </w:r>
      <w:r w:rsidRPr="00BB649E">
        <w:rPr>
          <w:rFonts w:ascii="Calibri" w:hAnsi="Calibri" w:cs="Calibri"/>
          <w:highlight w:val="yellow"/>
        </w:rPr>
        <w:t xml:space="preserve"> week</w:t>
      </w:r>
      <w:proofErr w:type="gramEnd"/>
      <w:r w:rsidRPr="00BB649E">
        <w:rPr>
          <w:rFonts w:ascii="Calibri" w:hAnsi="Calibri" w:cs="Calibri"/>
          <w:highlight w:val="yellow"/>
        </w:rPr>
        <w:t xml:space="preserve"> visit:</w:t>
      </w:r>
      <w:r>
        <w:rPr>
          <w:rFonts w:ascii="Calibri" w:hAnsi="Calibri" w:cs="Calibri"/>
        </w:rPr>
        <w:t xml:space="preserve"> New XR</w:t>
      </w:r>
      <w:r w:rsidR="00D43E5C">
        <w:rPr>
          <w:rFonts w:ascii="Calibri" w:hAnsi="Calibri" w:cs="Calibri"/>
        </w:rPr>
        <w:t xml:space="preserve">, </w:t>
      </w:r>
      <w:r w:rsidR="007C090F">
        <w:rPr>
          <w:rFonts w:ascii="Calibri" w:hAnsi="Calibri" w:cs="Calibri"/>
        </w:rPr>
        <w:t xml:space="preserve">progress therapy </w:t>
      </w:r>
    </w:p>
    <w:p w14:paraId="6094C1F7" w14:textId="77777777" w:rsidR="00F21C51" w:rsidRDefault="00F21C51"/>
    <w:p w14:paraId="542C9734" w14:textId="33C09C0B" w:rsidR="006E17F6" w:rsidRPr="0090451F" w:rsidRDefault="007F77B3">
      <w:r>
        <w:t xml:space="preserve">Weeks </w:t>
      </w:r>
      <w:r w:rsidR="007C090F">
        <w:t>10</w:t>
      </w:r>
      <w:r>
        <w:t>-1</w:t>
      </w:r>
      <w:r w:rsidR="007C090F">
        <w:t>6</w:t>
      </w:r>
      <w:r w:rsidR="0090451F">
        <w:t xml:space="preserve">: </w:t>
      </w:r>
      <w:r w:rsidRPr="006E17F6">
        <w:rPr>
          <w:b/>
        </w:rPr>
        <w:t xml:space="preserve">Primary goals: </w:t>
      </w:r>
      <w:r w:rsidR="007C090F">
        <w:rPr>
          <w:b/>
        </w:rPr>
        <w:t>Restore strength, endurance, and dynamic stability</w:t>
      </w:r>
      <w:r w:rsidR="003A7FDF">
        <w:rPr>
          <w:b/>
        </w:rPr>
        <w:t xml:space="preserve"> </w:t>
      </w:r>
      <w:r w:rsidRPr="006E17F6">
        <w:rPr>
          <w:b/>
        </w:rPr>
        <w:t xml:space="preserve"> </w:t>
      </w:r>
    </w:p>
    <w:p w14:paraId="2B0E9210" w14:textId="65999713" w:rsidR="007C090F" w:rsidRPr="007C090F" w:rsidRDefault="007C090F" w:rsidP="00924C5E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Weightlifting progression</w:t>
      </w:r>
    </w:p>
    <w:p w14:paraId="0CD9C527" w14:textId="43739C90" w:rsidR="007C090F" w:rsidRDefault="007C090F" w:rsidP="007C090F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At </w:t>
      </w:r>
      <w:r w:rsidRPr="007C090F">
        <w:rPr>
          <w:rFonts w:ascii="Calibri" w:hAnsi="Calibri" w:cs="Calibri"/>
          <w:color w:val="FF0000"/>
        </w:rPr>
        <w:t>12</w:t>
      </w:r>
      <w:r>
        <w:rPr>
          <w:rFonts w:ascii="Calibri" w:hAnsi="Calibri" w:cs="Calibri"/>
        </w:rPr>
        <w:t xml:space="preserve"> weeks,</w:t>
      </w:r>
      <w:r w:rsidR="009912E2">
        <w:rPr>
          <w:rFonts w:ascii="Calibri" w:hAnsi="Calibri" w:cs="Calibri"/>
        </w:rPr>
        <w:t xml:space="preserve"> if radiographic union and patient has pain-free motion, they may progress without restrictions. However,</w:t>
      </w:r>
      <w:r>
        <w:rPr>
          <w:rFonts w:ascii="Calibri" w:hAnsi="Calibri" w:cs="Calibri"/>
        </w:rPr>
        <w:t xml:space="preserve"> </w:t>
      </w:r>
      <w:r w:rsidR="009912E2">
        <w:rPr>
          <w:rFonts w:ascii="Calibri" w:hAnsi="Calibri" w:cs="Calibri"/>
        </w:rPr>
        <w:t>u</w:t>
      </w:r>
      <w:r>
        <w:rPr>
          <w:rFonts w:ascii="Calibri" w:hAnsi="Calibri" w:cs="Calibri"/>
        </w:rPr>
        <w:t>ntil 12 week</w:t>
      </w:r>
      <w:r w:rsidR="009912E2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, do not perform any heavy lifting or significant contact activity/sports  </w:t>
      </w:r>
    </w:p>
    <w:p w14:paraId="196D2DE1" w14:textId="77777777" w:rsidR="007C090F" w:rsidRPr="00A556BC" w:rsidRDefault="007C090F" w:rsidP="007C090F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Progress weightbearing only if pain free and XR continue to show fracture healing with bony union </w:t>
      </w:r>
    </w:p>
    <w:p w14:paraId="4E005457" w14:textId="4E3E4360" w:rsidR="00F40DE7" w:rsidRPr="007C090F" w:rsidRDefault="007C090F" w:rsidP="00924C5E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lastRenderedPageBreak/>
        <w:t>Focused</w:t>
      </w:r>
      <w:r w:rsidR="00F40DE7">
        <w:rPr>
          <w:rFonts w:ascii="Calibri" w:eastAsia="Times New Roman" w:hAnsi="Calibri" w:cs="Calibri"/>
        </w:rPr>
        <w:t xml:space="preserve"> therapy</w:t>
      </w:r>
    </w:p>
    <w:p w14:paraId="721DB8A3" w14:textId="77777777" w:rsidR="007C090F" w:rsidRPr="007C090F" w:rsidRDefault="007C090F" w:rsidP="007C090F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t>Progress resistance band and light dumbbell program</w:t>
      </w:r>
    </w:p>
    <w:p w14:paraId="79413C46" w14:textId="77777777" w:rsidR="007C090F" w:rsidRPr="007C090F" w:rsidRDefault="007C090F" w:rsidP="007C090F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t>Add closed-chain kinetic exercises (wall push-ups, quadruped weight shifts)</w:t>
      </w:r>
    </w:p>
    <w:p w14:paraId="56B23B65" w14:textId="77777777" w:rsidR="007C090F" w:rsidRPr="007C090F" w:rsidRDefault="007C090F" w:rsidP="007C090F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t>Incorporate proprioception and rhythmic stabilization drills</w:t>
      </w:r>
    </w:p>
    <w:p w14:paraId="6387F70E" w14:textId="476074DA" w:rsidR="007C090F" w:rsidRPr="007C090F" w:rsidRDefault="007C090F" w:rsidP="007C090F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t>Cardiovascular activity as tolerated such as stationary bike and elliptical</w:t>
      </w:r>
    </w:p>
    <w:p w14:paraId="096441C6" w14:textId="65FEF773" w:rsidR="00F40DE7" w:rsidRPr="007C090F" w:rsidRDefault="007C090F" w:rsidP="007C090F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Advance strengthening and work-specific activities. </w:t>
      </w:r>
      <w:r>
        <w:t>Return to sport or heavy labor typically around 12</w:t>
      </w:r>
      <w:r w:rsidR="009912E2">
        <w:t>-14</w:t>
      </w:r>
      <w:r>
        <w:t xml:space="preserve"> weeks depending on fracture healing and hand demands. For contact, collision, or power-grip sports, written surgeon clearance is </w:t>
      </w:r>
      <w:r w:rsidRPr="007C090F">
        <w:rPr>
          <w:b/>
          <w:bCs/>
          <w:i/>
          <w:iCs/>
          <w:u w:val="single"/>
        </w:rPr>
        <w:t>required</w:t>
      </w:r>
      <w:r>
        <w:t>.</w:t>
      </w:r>
    </w:p>
    <w:p w14:paraId="6FE79A0C" w14:textId="0395AF45" w:rsidR="006E17F6" w:rsidRDefault="00CE217A" w:rsidP="00594014">
      <w:pPr>
        <w:pStyle w:val="ListParagraph"/>
        <w:numPr>
          <w:ilvl w:val="0"/>
          <w:numId w:val="11"/>
        </w:numPr>
        <w:ind w:left="360"/>
      </w:pPr>
      <w:r w:rsidRPr="00BB649E">
        <w:rPr>
          <w:rFonts w:ascii="Calibri" w:hAnsi="Calibri" w:cs="Calibri"/>
          <w:highlight w:val="yellow"/>
        </w:rPr>
        <w:t xml:space="preserve">At </w:t>
      </w:r>
      <w:proofErr w:type="gramStart"/>
      <w:r w:rsidRPr="00BB649E">
        <w:rPr>
          <w:rFonts w:ascii="Calibri" w:hAnsi="Calibri" w:cs="Calibri"/>
          <w:highlight w:val="yellow"/>
        </w:rPr>
        <w:t>1</w:t>
      </w:r>
      <w:r w:rsidR="007C090F">
        <w:rPr>
          <w:rFonts w:ascii="Calibri" w:hAnsi="Calibri" w:cs="Calibri"/>
          <w:highlight w:val="yellow"/>
        </w:rPr>
        <w:t>6</w:t>
      </w:r>
      <w:r w:rsidRPr="00BB649E">
        <w:rPr>
          <w:rFonts w:ascii="Calibri" w:hAnsi="Calibri" w:cs="Calibri"/>
          <w:highlight w:val="yellow"/>
        </w:rPr>
        <w:t xml:space="preserve"> week</w:t>
      </w:r>
      <w:proofErr w:type="gramEnd"/>
      <w:r w:rsidRPr="00BB649E">
        <w:rPr>
          <w:rFonts w:ascii="Calibri" w:hAnsi="Calibri" w:cs="Calibri"/>
          <w:highlight w:val="yellow"/>
        </w:rPr>
        <w:t xml:space="preserve"> visit:</w:t>
      </w:r>
      <w:r w:rsidRPr="00F40DE7">
        <w:rPr>
          <w:rFonts w:ascii="Calibri" w:hAnsi="Calibri" w:cs="Calibri"/>
        </w:rPr>
        <w:t xml:space="preserve"> </w:t>
      </w:r>
      <w:r w:rsidR="00F40DE7" w:rsidRPr="00F40DE7">
        <w:rPr>
          <w:rFonts w:ascii="Calibri" w:hAnsi="Calibri" w:cs="Calibri"/>
        </w:rPr>
        <w:t>Final</w:t>
      </w:r>
      <w:r w:rsidRPr="00F40DE7">
        <w:rPr>
          <w:rFonts w:ascii="Calibri" w:hAnsi="Calibri" w:cs="Calibri"/>
        </w:rPr>
        <w:t xml:space="preserve"> XR</w:t>
      </w:r>
    </w:p>
    <w:p w14:paraId="421B843F" w14:textId="77777777" w:rsidR="00F40DE7" w:rsidRDefault="00F40DE7" w:rsidP="00D16EA4"/>
    <w:p w14:paraId="10EC0C8F" w14:textId="1DFBD21D" w:rsidR="00CC0D65" w:rsidRPr="007C090F" w:rsidRDefault="007C090F" w:rsidP="00CC0D65">
      <w:pPr>
        <w:rPr>
          <w:b/>
          <w:bCs/>
        </w:rPr>
      </w:pPr>
      <w:r w:rsidRPr="007C090F">
        <w:rPr>
          <w:b/>
          <w:bCs/>
        </w:rPr>
        <w:t>Weeks 16+: Primary goals: Full, pain-free ROM and strength ≥90% of contralateral side.</w:t>
      </w:r>
    </w:p>
    <w:p w14:paraId="53FE9C5B" w14:textId="77777777" w:rsidR="00BF3669" w:rsidRDefault="00C048F5" w:rsidP="00D16EA4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Therapy </w:t>
      </w:r>
    </w:p>
    <w:p w14:paraId="197B4E89" w14:textId="77777777" w:rsidR="00BF3669" w:rsidRDefault="00BF3669" w:rsidP="00BF3669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Therapy </w:t>
      </w:r>
      <w:r w:rsidR="00C048F5">
        <w:rPr>
          <w:rFonts w:ascii="Calibri" w:hAnsi="Calibri" w:cs="Calibri"/>
        </w:rPr>
        <w:t xml:space="preserve">is optional at this point but </w:t>
      </w:r>
      <w:r w:rsidR="00F40DE7">
        <w:rPr>
          <w:rFonts w:ascii="Calibri" w:hAnsi="Calibri" w:cs="Calibri"/>
        </w:rPr>
        <w:t>if there is any stiffness, should continue with therapy</w:t>
      </w:r>
    </w:p>
    <w:p w14:paraId="1B9B0133" w14:textId="77777777" w:rsidR="00BF3669" w:rsidRPr="00BF3669" w:rsidRDefault="00BF3669" w:rsidP="00BF3669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t>Progressive resistance and plyometric training as appropriate</w:t>
      </w:r>
    </w:p>
    <w:p w14:paraId="51935B77" w14:textId="1AFA9E63" w:rsidR="00BF3669" w:rsidRPr="00BF3669" w:rsidRDefault="00BF3669" w:rsidP="00BF3669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t>Sport-specific and functional drills under supervision.</w:t>
      </w:r>
    </w:p>
    <w:p w14:paraId="2AD8638A" w14:textId="5DD18B28" w:rsidR="00BF3669" w:rsidRDefault="00BF3669" w:rsidP="00D16EA4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t>Clearance for unrestricted activity with a safe return to work, sports, and/or overhead activities is allowed once clinical and radiographic union is achieved.</w:t>
      </w:r>
    </w:p>
    <w:p w14:paraId="0E0CDED7" w14:textId="45CB7F1D" w:rsidR="00F40DE7" w:rsidRDefault="00F40DE7" w:rsidP="00D16EA4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Expect gradual resolution of stiffness and swelling as patient returns to normal life</w:t>
      </w:r>
    </w:p>
    <w:p w14:paraId="49EE1458" w14:textId="0D546EC8" w:rsidR="00805330" w:rsidRDefault="00D3540B" w:rsidP="00F40DE7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Although most daily function returns by 3 months, f</w:t>
      </w:r>
      <w:r w:rsidR="00F40DE7">
        <w:rPr>
          <w:rFonts w:ascii="Calibri" w:hAnsi="Calibri" w:cs="Calibri"/>
        </w:rPr>
        <w:t xml:space="preserve">ull recovery </w:t>
      </w:r>
      <w:r>
        <w:rPr>
          <w:rFonts w:ascii="Calibri" w:hAnsi="Calibri" w:cs="Calibri"/>
        </w:rPr>
        <w:t xml:space="preserve">of strength and motion </w:t>
      </w:r>
      <w:r w:rsidR="00F40DE7">
        <w:rPr>
          <w:rFonts w:ascii="Calibri" w:hAnsi="Calibri" w:cs="Calibri"/>
        </w:rPr>
        <w:t>can take up to 6</w:t>
      </w:r>
      <w:r>
        <w:rPr>
          <w:rFonts w:ascii="Calibri" w:hAnsi="Calibri" w:cs="Calibri"/>
        </w:rPr>
        <w:t>-12</w:t>
      </w:r>
      <w:r w:rsidR="00F40DE7">
        <w:rPr>
          <w:rFonts w:ascii="Calibri" w:hAnsi="Calibri" w:cs="Calibri"/>
        </w:rPr>
        <w:t xml:space="preserve"> months </w:t>
      </w:r>
      <w:r>
        <w:rPr>
          <w:rFonts w:ascii="Calibri" w:hAnsi="Calibri" w:cs="Calibri"/>
        </w:rPr>
        <w:t xml:space="preserve">especially for patients in heavy labor. </w:t>
      </w:r>
    </w:p>
    <w:p w14:paraId="69F54559" w14:textId="77777777" w:rsidR="00A01CFA" w:rsidRDefault="00A01CFA" w:rsidP="00805330">
      <w:pPr>
        <w:rPr>
          <w:rFonts w:ascii="Calibri" w:hAnsi="Calibri" w:cs="Calibri"/>
        </w:rPr>
      </w:pPr>
    </w:p>
    <w:p w14:paraId="7DB65C59" w14:textId="3B23DD80" w:rsidR="00805330" w:rsidRPr="00527207" w:rsidRDefault="00805330" w:rsidP="00805330">
      <w:pPr>
        <w:rPr>
          <w:rFonts w:ascii="Calibri" w:hAnsi="Calibri" w:cs="Calibri"/>
          <w:b/>
          <w:bCs/>
        </w:rPr>
      </w:pPr>
      <w:r w:rsidRPr="00527207">
        <w:rPr>
          <w:rFonts w:ascii="Calibri" w:hAnsi="Calibri" w:cs="Calibri"/>
          <w:b/>
          <w:bCs/>
          <w:color w:val="FF0000"/>
        </w:rPr>
        <w:t xml:space="preserve">ALWAYS </w:t>
      </w:r>
      <w:r w:rsidRPr="00527207">
        <w:rPr>
          <w:rFonts w:ascii="Calibri" w:hAnsi="Calibri" w:cs="Calibri"/>
          <w:b/>
          <w:bCs/>
        </w:rPr>
        <w:t xml:space="preserve">contact the office if new pain, redness, drainage, or the inability to </w:t>
      </w:r>
      <w:r w:rsidR="00F40DE7" w:rsidRPr="00527207">
        <w:rPr>
          <w:rFonts w:ascii="Calibri" w:hAnsi="Calibri" w:cs="Calibri"/>
          <w:b/>
          <w:bCs/>
        </w:rPr>
        <w:t>use the hand</w:t>
      </w:r>
      <w:r w:rsidRPr="00527207">
        <w:rPr>
          <w:rFonts w:ascii="Calibri" w:hAnsi="Calibri" w:cs="Calibri"/>
          <w:b/>
          <w:bCs/>
        </w:rPr>
        <w:t xml:space="preserve"> develops</w:t>
      </w:r>
      <w:r w:rsidR="0090451F" w:rsidRPr="00527207">
        <w:rPr>
          <w:rFonts w:ascii="Calibri" w:hAnsi="Calibri" w:cs="Calibri"/>
          <w:b/>
          <w:bCs/>
        </w:rPr>
        <w:t>.</w:t>
      </w:r>
    </w:p>
    <w:p w14:paraId="0E51AE23" w14:textId="77777777" w:rsidR="00EB66EF" w:rsidRDefault="00EB66EF" w:rsidP="00805330">
      <w:pPr>
        <w:rPr>
          <w:rFonts w:ascii="Calibri" w:hAnsi="Calibri" w:cs="Calibri"/>
        </w:rPr>
      </w:pPr>
    </w:p>
    <w:p w14:paraId="7A6CD6D4" w14:textId="43C6923B" w:rsidR="00EB66EF" w:rsidRPr="00805330" w:rsidRDefault="00EB66EF" w:rsidP="0080533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Remember, the use of </w:t>
      </w:r>
      <w:r w:rsidRPr="00527207">
        <w:rPr>
          <w:rFonts w:ascii="Calibri" w:hAnsi="Calibri" w:cs="Calibri"/>
          <w:color w:val="FF0000"/>
        </w:rPr>
        <w:t xml:space="preserve">nicotine </w:t>
      </w:r>
      <w:r>
        <w:rPr>
          <w:rFonts w:ascii="Calibri" w:hAnsi="Calibri" w:cs="Calibri"/>
        </w:rPr>
        <w:t>(cigarettes or vaping) or the presence of vascular disease will slow down the time to union</w:t>
      </w:r>
      <w:r w:rsidR="00527207">
        <w:rPr>
          <w:rFonts w:ascii="Calibri" w:hAnsi="Calibri" w:cs="Calibri"/>
        </w:rPr>
        <w:t xml:space="preserve"> and has a higher risk of fixation failure</w:t>
      </w:r>
    </w:p>
    <w:sectPr w:rsidR="00EB66EF" w:rsidRPr="00805330" w:rsidSect="005653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81745" w14:textId="77777777" w:rsidR="00FA2C23" w:rsidRDefault="00FA2C23" w:rsidP="003435D2">
      <w:r>
        <w:separator/>
      </w:r>
    </w:p>
  </w:endnote>
  <w:endnote w:type="continuationSeparator" w:id="0">
    <w:p w14:paraId="318AB193" w14:textId="77777777" w:rsidR="00FA2C23" w:rsidRDefault="00FA2C23" w:rsidP="0034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773A8" w14:textId="77777777" w:rsidR="00DD46F2" w:rsidRDefault="00DD46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5C7C" w14:textId="77777777" w:rsidR="00DD46F2" w:rsidRDefault="00DD46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27C20" w14:textId="77777777" w:rsidR="00DD46F2" w:rsidRDefault="00DD46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B28E6" w14:textId="77777777" w:rsidR="00FA2C23" w:rsidRDefault="00FA2C23" w:rsidP="003435D2">
      <w:r>
        <w:separator/>
      </w:r>
    </w:p>
  </w:footnote>
  <w:footnote w:type="continuationSeparator" w:id="0">
    <w:p w14:paraId="1BB511F5" w14:textId="77777777" w:rsidR="00FA2C23" w:rsidRDefault="00FA2C23" w:rsidP="00343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C8CB" w14:textId="77777777" w:rsidR="00DD46F2" w:rsidRDefault="00DD46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CB1BA" w14:textId="100788AB" w:rsidR="003435D2" w:rsidRDefault="003435D2">
    <w:pPr>
      <w:pStyle w:val="Header"/>
    </w:pPr>
  </w:p>
  <w:p w14:paraId="260AA4DA" w14:textId="77777777" w:rsidR="003435D2" w:rsidRDefault="003435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5CA89" w14:textId="0659743C" w:rsidR="003435D2" w:rsidRDefault="004938D2">
    <w:pPr>
      <w:pStyle w:val="Header"/>
    </w:pPr>
    <w:r>
      <w:rPr>
        <w:noProof/>
      </w:rPr>
      <w:drawing>
        <wp:anchor distT="0" distB="0" distL="114300" distR="114300" simplePos="0" relativeHeight="251686912" behindDoc="0" locked="0" layoutInCell="1" allowOverlap="1" wp14:anchorId="30CCC564" wp14:editId="5B78EC04">
          <wp:simplePos x="0" y="0"/>
          <wp:positionH relativeFrom="column">
            <wp:posOffset>-726587</wp:posOffset>
          </wp:positionH>
          <wp:positionV relativeFrom="paragraph">
            <wp:posOffset>-238012</wp:posOffset>
          </wp:positionV>
          <wp:extent cx="2586892" cy="1143759"/>
          <wp:effectExtent l="0" t="0" r="4445" b="0"/>
          <wp:wrapTopAndBottom/>
          <wp:docPr id="15789171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917158" name="Picture 15789171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6892" cy="11437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5321">
      <w:rPr>
        <w:noProof/>
      </w:rPr>
      <mc:AlternateContent>
        <mc:Choice Requires="wps">
          <w:drawing>
            <wp:anchor distT="152400" distB="152400" distL="152400" distR="152400" simplePos="0" relativeHeight="251681792" behindDoc="0" locked="0" layoutInCell="1" allowOverlap="1" wp14:anchorId="78328470" wp14:editId="15343E93">
              <wp:simplePos x="0" y="0"/>
              <wp:positionH relativeFrom="page">
                <wp:posOffset>-75304</wp:posOffset>
              </wp:positionH>
              <wp:positionV relativeFrom="page">
                <wp:posOffset>85427</wp:posOffset>
              </wp:positionV>
              <wp:extent cx="8307967" cy="45719"/>
              <wp:effectExtent l="0" t="0" r="0" b="5715"/>
              <wp:wrapTopAndBottom distT="152400" distB="152400"/>
              <wp:docPr id="18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07967" cy="45719"/>
                      </a:xfrm>
                      <a:prstGeom prst="rect">
                        <a:avLst/>
                      </a:prstGeom>
                      <a:solidFill>
                        <a:srgbClr val="004D8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673FE1" id="officeArt object" o:spid="_x0000_s1026" alt="officeArt object" style="position:absolute;margin-left:-5.95pt;margin-top:6.75pt;width:654.15pt;height:3.6pt;z-index:2516817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mqctwEAAGADAAAOAAAAZHJzL2Uyb0RvYy54bWysU02P0zAQvSPxHyzfqdOybLtR0xWiWi4I&#10;Vlr4AVPHboz8pbFp2n/P2AllYW+IHJwZj/P85r3J9v7sLDspTCb4ji8XDWfKy9Abf+z4t68Pbzac&#10;pQy+Bxu86vhFJX6/e/1qO8ZWrcIQbK+QEYhP7Rg7PuQcWyGSHJSDtAhReSrqgA4ypXgUPcJI6M6K&#10;VdPcijFgHzFIlRLt7qci31V8rZXMX7ROKjPbceKW64p1PZRV7LbQHhHiYORMA/6BhQPj6dIr1B4y&#10;sB9oXkA5IzGkoPNCBieC1kaq2gN1s2z+6uZpgKhqLyROileZ0v+DlZ9Pj8hMT96RUx4ceTSxeo+Z&#10;hcN3UpCzXiVJor0okHpjTC2BPMVHnLNEYZHirNGVN33FzlXxy1Vxdc5M0ubmbbO+u11zJql28269&#10;vCuOiN8fR0z5owqOlaDjWOgUUDh9Snk6+utI2U7Bmv7BWFsTPB4+WGQnKOY3N/tN9ZvQ/zhmPRup&#10;/dW6oQGRQEOoLUy3+FCw6Bponck0qNY44tmUZyZqfamqOmozpSLJJEKJDqG/VG1EycjG2t88cmVO&#10;nucUP/8xdj8BAAD//wMAUEsDBBQABgAIAAAAIQBvQrgJ4AAAAA8BAAAPAAAAZHJzL2Rvd25yZXYu&#10;eG1sTE/LTsMwELwj8Q/WInFrnRgIJI1TVQE+gJYPcOMliRqvje22ga/HPdHLSKuZnUe9ns3ETujD&#10;aElCvsyAIXVWj9RL+Ny9L16AhahIq8kSSvjBAOvm9qZWlbZn+sDTNvYsmVColIQhRldxHroBjQpL&#10;65AS92W9UTGdvufaq3MyNxMXWVZwo0ZKCYNy2A7YHbZHIyHsvDuIt81vOwbx3ZatclQWUt7fza+r&#10;BJsVsIhz/P+Ay4bUH5pUbG+PpAObJCzyvEzSRDw8AbsIRFk8AttLENkz8Kbm1zuaPwAAAP//AwBQ&#10;SwECLQAUAAYACAAAACEAtoM4kv4AAADhAQAAEwAAAAAAAAAAAAAAAAAAAAAAW0NvbnRlbnRfVHlw&#10;ZXNdLnhtbFBLAQItABQABgAIAAAAIQA4/SH/1gAAAJQBAAALAAAAAAAAAAAAAAAAAC8BAABfcmVs&#10;cy8ucmVsc1BLAQItABQABgAIAAAAIQA2smqctwEAAGADAAAOAAAAAAAAAAAAAAAAAC4CAABkcnMv&#10;ZTJvRG9jLnhtbFBLAQItABQABgAIAAAAIQBvQrgJ4AAAAA8BAAAPAAAAAAAAAAAAAAAAABEEAABk&#10;cnMvZG93bnJldi54bWxQSwUGAAAAAAQABADzAAAAHgUAAAAA&#10;" fillcolor="#004d80" stroked="f" strokeweight="1pt">
              <v:stroke miterlimit="4"/>
              <w10:wrap type="topAndBottom" anchorx="page" anchory="page"/>
            </v:rect>
          </w:pict>
        </mc:Fallback>
      </mc:AlternateContent>
    </w:r>
    <w:r w:rsidR="00565321">
      <w:rPr>
        <w:noProof/>
      </w:rPr>
      <mc:AlternateContent>
        <mc:Choice Requires="wps">
          <w:drawing>
            <wp:anchor distT="152400" distB="152400" distL="152400" distR="152400" simplePos="0" relativeHeight="251679744" behindDoc="0" locked="0" layoutInCell="1" allowOverlap="1" wp14:anchorId="6B632D1A" wp14:editId="0E0F9D47">
              <wp:simplePos x="0" y="0"/>
              <wp:positionH relativeFrom="page">
                <wp:posOffset>-75304</wp:posOffset>
              </wp:positionH>
              <wp:positionV relativeFrom="page">
                <wp:posOffset>1512384</wp:posOffset>
              </wp:positionV>
              <wp:extent cx="8224633" cy="45719"/>
              <wp:effectExtent l="0" t="0" r="5080" b="5715"/>
              <wp:wrapTopAndBottom distT="152400" distB="152400"/>
              <wp:docPr id="17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24633" cy="45719"/>
                      </a:xfrm>
                      <a:prstGeom prst="rect">
                        <a:avLst/>
                      </a:prstGeom>
                      <a:solidFill>
                        <a:srgbClr val="004D8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565FAFD" id="officeArt object" o:spid="_x0000_s1026" alt="officeArt object" style="position:absolute;margin-left:-5.95pt;margin-top:119.1pt;width:647.6pt;height:3.6pt;z-index:251679744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046uAEAAGADAAAOAAAAZHJzL2Uyb0RvYy54bWysU9uO0zAQfUfiHyy/U6fZsu1GTVeIanlB&#10;sNLCB7i+NEa+aWya9u8ZO6Es7NuKPDgznvHxmTPj7f3ZWXJSkEzwPV0uGkqUF0Eaf+zp928P7zaU&#10;pMy95DZ41dOLSvR+9/bNdoydasMQrFRAEMSnbow9HXKOHWNJDMrxtAhReQzqAI5ndOHIJPAR0Z1l&#10;bdPcsjGAjBCESgl391OQ7iq+1krkr1onlYntKXLLdYW6HsrKdlveHYHHwYiZBn8FC8eNx0uvUHue&#10;OfkJ5gWUMwJCCjovRHAsaG2EqjVgNcvmn2qeBh5VrQXFSfEqU/p/sOLL6RGIkdi7NSWeO+zRxOoD&#10;ZBIOP1BBSqRKAkV7EUD1xpg6BHmKjzB7Cc0ixVmDK388Rc5V8ctVcXXORODmpm1Xtzc3lAiMrd6v&#10;l3elI+zP4Qgpf1LBkWL0FAqdAspPn1OeUn+nlO0UrJEPxtrqwPHw0QI58dL8ZrXf1H4j+l9p1pMR&#10;y2/XDQ6I4DiE2vLpFh8KFl7DO2cyDqo1Dnk25ZuJWl+iqo7aTKlIMolQrEOQl6oNKx62sdY3j1yZ&#10;k+c+2s8fxu4XAAAA//8DAFBLAwQUAAYACAAAACEAY6L2AeIAAAARAQAADwAAAGRycy9kb3ducmV2&#10;LnhtbExPS07DMBDdI3EHa5DYtU6cUiVpnKoKcADaHsCNTRI1HpvYbQOnZ7qCzUgz7837VNvZjuxq&#10;pjA4lJAuE2AGW6cH7CQcD++LHFiICrUaHRoJ3ybAtn58qFSp3Q0/zHUfO0YiGEoloY/Rl5yHtjdW&#10;haXzBgn7dJNVkdap43pSNxK3IxdJsuZWDUgOvfKm6U173l+shHCY/Fm87X6aIYivpmiUx2It5fPT&#10;/LqhsdsAi2aOfx9w70D5oaZgJ3dBHdgoYZGmBVEliCwXwO4MkWcZsBOdVi8r4HXF/zepfwEAAP//&#10;AwBQSwECLQAUAAYACAAAACEAtoM4kv4AAADhAQAAEwAAAAAAAAAAAAAAAAAAAAAAW0NvbnRlbnRf&#10;VHlwZXNdLnhtbFBLAQItABQABgAIAAAAIQA4/SH/1gAAAJQBAAALAAAAAAAAAAAAAAAAAC8BAABf&#10;cmVscy8ucmVsc1BLAQItABQABgAIAAAAIQC60046uAEAAGADAAAOAAAAAAAAAAAAAAAAAC4CAABk&#10;cnMvZTJvRG9jLnhtbFBLAQItABQABgAIAAAAIQBjovYB4gAAABEBAAAPAAAAAAAAAAAAAAAAABIE&#10;AABkcnMvZG93bnJldi54bWxQSwUGAAAAAAQABADzAAAAIQUAAAAA&#10;" fillcolor="#004d80" stroked="f" strokeweight="1pt">
              <v:stroke miterlimit="4"/>
              <w10:wrap type="topAndBottom" anchorx="page" anchory="page"/>
            </v:rect>
          </w:pict>
        </mc:Fallback>
      </mc:AlternateContent>
    </w:r>
    <w:r w:rsidR="00565321">
      <w:rPr>
        <w:noProof/>
      </w:rPr>
      <mc:AlternateContent>
        <mc:Choice Requires="wps">
          <w:drawing>
            <wp:anchor distT="152400" distB="152400" distL="152400" distR="152400" simplePos="0" relativeHeight="251677696" behindDoc="0" locked="1" layoutInCell="1" allowOverlap="1" wp14:anchorId="1928D7BE" wp14:editId="7A4E4237">
              <wp:simplePos x="0" y="0"/>
              <wp:positionH relativeFrom="page">
                <wp:posOffset>4614545</wp:posOffset>
              </wp:positionH>
              <wp:positionV relativeFrom="page">
                <wp:posOffset>-236855</wp:posOffset>
              </wp:positionV>
              <wp:extent cx="3044825" cy="2230755"/>
              <wp:effectExtent l="355600" t="990600" r="1628775" b="995045"/>
              <wp:wrapThrough wrapText="bothSides" distL="152400" distR="152400">
                <wp:wrapPolygon edited="1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5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4825" cy="223075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>
                        <a:outerShdw blurRad="1270000" dist="635000" rotWithShape="0">
                          <a:srgbClr val="FFFFFF"/>
                        </a:outerShdw>
                      </a:effectLst>
                      <a:extLst>
                        <a:ext uri="{C572A759-6A51-4108-AA02-DFA0A04FC94B}">
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</a:ext>
                      </a:extLst>
                    </wps:spPr>
                    <wps:txbx>
                      <w:txbxContent>
                        <w:p w14:paraId="48D33683" w14:textId="77777777" w:rsidR="00565321" w:rsidRDefault="00565321" w:rsidP="00565321">
                          <w:pPr>
                            <w:pStyle w:val="BodyA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  <w:p w14:paraId="69DF28B6" w14:textId="77777777" w:rsidR="00565321" w:rsidRDefault="00565321" w:rsidP="00565321">
                          <w:pPr>
                            <w:pStyle w:val="BodyA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  <w:p w14:paraId="3129C840" w14:textId="7F1EFACF" w:rsidR="00565321" w:rsidRDefault="004938D2" w:rsidP="00565321">
                          <w:pPr>
                            <w:pStyle w:val="BodyA"/>
                            <w:jc w:val="right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Richy Charls</w:t>
                          </w:r>
                          <w:r w:rsidR="00565321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, M.D.</w:t>
                          </w:r>
                        </w:p>
                        <w:p w14:paraId="2AF41BF0" w14:textId="0CD95DAD" w:rsidR="00565321" w:rsidRDefault="004938D2" w:rsidP="00565321">
                          <w:pPr>
                            <w:pStyle w:val="BodyA"/>
                            <w:jc w:val="right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Paris</w:t>
                          </w:r>
                          <w:r w:rsidR="00565321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Orthopedics &amp;</w:t>
                          </w:r>
                        </w:p>
                        <w:p w14:paraId="71E0941C" w14:textId="77777777" w:rsidR="00565321" w:rsidRDefault="00565321" w:rsidP="00565321">
                          <w:pPr>
                            <w:pStyle w:val="BodyA"/>
                            <w:jc w:val="right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Sports Medicine</w:t>
                          </w:r>
                        </w:p>
                        <w:p w14:paraId="1FD498D5" w14:textId="7BC70D59" w:rsidR="00565321" w:rsidRDefault="004938D2" w:rsidP="006D5A67">
                          <w:pPr>
                            <w:pStyle w:val="BodyA"/>
                            <w:jc w:val="right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Paris office number</w:t>
                          </w:r>
                          <w:r w:rsidR="00565321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: (9</w:t>
                          </w:r>
                          <w:r w:rsidR="00DD46F2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03</w:t>
                          </w:r>
                          <w:r w:rsidR="00565321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) </w:t>
                          </w:r>
                          <w:r w:rsidR="00DD46F2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737</w:t>
                          </w:r>
                          <w:r w:rsidR="00565321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</w:t>
                          </w:r>
                          <w:r w:rsidR="00DD46F2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00</w:t>
                          </w:r>
                          <w:r w:rsidR="00565321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00</w:t>
                          </w:r>
                        </w:p>
                        <w:p w14:paraId="39F7E35E" w14:textId="54D4F1F7" w:rsidR="00565321" w:rsidRDefault="004938D2" w:rsidP="00565321">
                          <w:pPr>
                            <w:pStyle w:val="BodyA"/>
                            <w:jc w:val="right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richy.charls</w:t>
                          </w:r>
                          <w:r w:rsidR="00565321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@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parisorthopedic</w:t>
                          </w:r>
                          <w:r w:rsidR="00565321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.com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28D7BE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officeArt object" style="position:absolute;margin-left:363.35pt;margin-top:-18.65pt;width:239.75pt;height:175.65pt;z-index:25167769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wrapcoords="0 0 21600 0 21600 21600 0 21600 0 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At5o+QEAAO0DAAAOAAAAZHJzL2Uyb0RvYy54bWysU8GO0zAQvSPxD5bvNGna7lZV0xXsqggJ&#13;&#10;wYqCODuO3ViyPcF2mvTvGbtpG8ENkYOTscdv3rx52T4NRpOTcF6BLel8llMiLIda2WNJf3zfv1tT&#13;&#10;4gOzNdNgRUnPwtOn3ds3277diAIa0LVwBEGs3/RtSZsQ2k2Wed4Iw/wMWmHxUIIzLGDojlntWI/o&#13;&#10;RmdFnj9kPbi6dcCF97j7cjmku4QvpeDhq5ReBKJLitxCWl1aq7hmuy3bHB1rG8VHGuwfWBimLBa9&#13;&#10;Qb2wwEjn1F9QRnEHHmSYcTAZSKm4SD1gN/P8j24ODWtF6gXF8e1NJv//YPmX06F9dSQMH2DAAUZB&#13;&#10;+tZvPG7GfgbpTHwjU4LnKOH5JpsYAuG4uciXy3WxooTjWVEs8sfVKuJk9+ut8+GjAEPiR0kdziXJ&#13;&#10;xU6ffbikXlNiNQt7pXWajbakR17FY461OUOLSM0ulydZRgW0kVampMs8PmN9bSOcSEbASqmTDlMP&#13;&#10;Td2TSnfuG6tH9Ihfq8juYbGKCMRB+KlCk6YQm463vTtWz9qRE0ND7dMzloIrbmp8UjK76xm/wlAN&#13;&#10;o8gV1GfUvkf7ldT/6pgTlOhPFue7yteRQpgGbhpU08B25hmQ0JwSZnkDaPCrRO+7AFIljWP1S0mk&#13;&#10;GAP0VCI7+j+adhqnrPtfuvsNAAD//wMAUEsDBBQABgAIAAAAIQBuWD7D4wAAABEBAAAPAAAAZHJz&#13;&#10;L2Rvd25yZXYueG1sTE/PS8MwFL4L/g/hCd62ZO1oR9d0iCIieHGTnrMmtt2al9hkTfffm5308uDj&#13;&#10;fT/L3awHMqnR9QY5rJYMiMLGyB5bDl+H18UGiPMCpRgMKg5X5WBX3d+VopAm4Kea9r4l0QRdITh0&#13;&#10;3tuCUtd0Sgu3NFZh/H2bUQsf4dhSOYoQzfVAE8YyqkWPMaETVj13qjnvL5pDOHl7nezHG9a63vzU&#13;&#10;76E7rAPnjw/zyzaepy0Qr2b/p4DbhtgfqljsaC4oHRk45EmWRyqHRZqnQG6MhGUJkCOHdLVmQKuS&#13;&#10;/l9S/QIAAP//AwBQSwECLQAUAAYACAAAACEAtoM4kv4AAADhAQAAEwAAAAAAAAAAAAAAAAAAAAAA&#13;&#10;W0NvbnRlbnRfVHlwZXNdLnhtbFBLAQItABQABgAIAAAAIQA4/SH/1gAAAJQBAAALAAAAAAAAAAAA&#13;&#10;AAAAAC8BAABfcmVscy8ucmVsc1BLAQItABQABgAIAAAAIQCcAt5o+QEAAO0DAAAOAAAAAAAAAAAA&#13;&#10;AAAAAC4CAABkcnMvZTJvRG9jLnhtbFBLAQItABQABgAIAAAAIQBuWD7D4wAAABEBAAAPAAAAAAAA&#13;&#10;AAAAAAAAAFMEAABkcnMvZG93bnJldi54bWxQSwUGAAAAAAQABADzAAAAYwUAAAAA&#13;&#10;" filled="f" stroked="f" strokeweight="1pt">
              <v:stroke miterlimit="4"/>
              <v:shadow on="t" color="white" origin=",.5" offset="50pt,0"/>
              <v:textbox inset="4pt,4pt,4pt,4pt">
                <w:txbxContent>
                  <w:p w14:paraId="48D33683" w14:textId="77777777" w:rsidR="00565321" w:rsidRDefault="00565321" w:rsidP="00565321">
                    <w:pPr>
                      <w:pStyle w:val="BodyA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</w:p>
                  <w:p w14:paraId="69DF28B6" w14:textId="77777777" w:rsidR="00565321" w:rsidRDefault="00565321" w:rsidP="00565321">
                    <w:pPr>
                      <w:pStyle w:val="BodyA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</w:p>
                  <w:p w14:paraId="3129C840" w14:textId="7F1EFACF" w:rsidR="00565321" w:rsidRDefault="004938D2" w:rsidP="00565321">
                    <w:pPr>
                      <w:pStyle w:val="BodyA"/>
                      <w:jc w:val="righ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Richy Charls</w:t>
                    </w:r>
                    <w:r w:rsidR="00565321">
                      <w:rPr>
                        <w:rFonts w:ascii="Times New Roman" w:hAnsi="Times New Roman"/>
                        <w:sz w:val="28"/>
                        <w:szCs w:val="28"/>
                      </w:rPr>
                      <w:t>, M.D.</w:t>
                    </w:r>
                  </w:p>
                  <w:p w14:paraId="2AF41BF0" w14:textId="0CD95DAD" w:rsidR="00565321" w:rsidRDefault="004938D2" w:rsidP="00565321">
                    <w:pPr>
                      <w:pStyle w:val="BodyA"/>
                      <w:jc w:val="righ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Paris</w:t>
                    </w:r>
                    <w:r w:rsidR="00565321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Orthopedics &amp;</w:t>
                    </w:r>
                  </w:p>
                  <w:p w14:paraId="71E0941C" w14:textId="77777777" w:rsidR="00565321" w:rsidRDefault="00565321" w:rsidP="00565321">
                    <w:pPr>
                      <w:pStyle w:val="BodyA"/>
                      <w:jc w:val="righ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Sports Medicine</w:t>
                    </w:r>
                  </w:p>
                  <w:p w14:paraId="1FD498D5" w14:textId="7BC70D59" w:rsidR="00565321" w:rsidRDefault="004938D2" w:rsidP="006D5A67">
                    <w:pPr>
                      <w:pStyle w:val="BodyA"/>
                      <w:jc w:val="righ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Paris office number</w:t>
                    </w:r>
                    <w:r w:rsidR="00565321">
                      <w:rPr>
                        <w:rFonts w:ascii="Times New Roman" w:hAnsi="Times New Roman"/>
                        <w:sz w:val="28"/>
                        <w:szCs w:val="28"/>
                      </w:rPr>
                      <w:t>: (9</w:t>
                    </w:r>
                    <w:r w:rsidR="00DD46F2">
                      <w:rPr>
                        <w:rFonts w:ascii="Times New Roman" w:hAnsi="Times New Roman"/>
                        <w:sz w:val="28"/>
                        <w:szCs w:val="28"/>
                      </w:rPr>
                      <w:t>03</w:t>
                    </w:r>
                    <w:r w:rsidR="00565321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) </w:t>
                    </w:r>
                    <w:r w:rsidR="00DD46F2">
                      <w:rPr>
                        <w:rFonts w:ascii="Times New Roman" w:hAnsi="Times New Roman"/>
                        <w:sz w:val="28"/>
                        <w:szCs w:val="28"/>
                      </w:rPr>
                      <w:t>737</w:t>
                    </w:r>
                    <w:r w:rsidR="00565321">
                      <w:rPr>
                        <w:rFonts w:ascii="Times New Roman" w:hAnsi="Times New Roman"/>
                        <w:sz w:val="28"/>
                        <w:szCs w:val="28"/>
                      </w:rPr>
                      <w:t>-</w:t>
                    </w:r>
                    <w:r w:rsidR="00DD46F2">
                      <w:rPr>
                        <w:rFonts w:ascii="Times New Roman" w:hAnsi="Times New Roman"/>
                        <w:sz w:val="28"/>
                        <w:szCs w:val="28"/>
                      </w:rPr>
                      <w:t>00</w:t>
                    </w:r>
                    <w:r w:rsidR="00565321">
                      <w:rPr>
                        <w:rFonts w:ascii="Times New Roman" w:hAnsi="Times New Roman"/>
                        <w:sz w:val="28"/>
                        <w:szCs w:val="28"/>
                      </w:rPr>
                      <w:t>00</w:t>
                    </w:r>
                  </w:p>
                  <w:p w14:paraId="39F7E35E" w14:textId="54D4F1F7" w:rsidR="00565321" w:rsidRDefault="004938D2" w:rsidP="00565321">
                    <w:pPr>
                      <w:pStyle w:val="BodyA"/>
                      <w:jc w:val="right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richy.charls</w:t>
                    </w:r>
                    <w:r w:rsidR="00565321">
                      <w:rPr>
                        <w:rFonts w:ascii="Times New Roman" w:hAnsi="Times New Roman"/>
                        <w:sz w:val="28"/>
                        <w:szCs w:val="28"/>
                      </w:rPr>
                      <w:t>@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parisorthopedic</w:t>
                    </w:r>
                    <w:r w:rsidR="00565321">
                      <w:rPr>
                        <w:rFonts w:ascii="Times New Roman" w:hAnsi="Times New Roman"/>
                        <w:sz w:val="28"/>
                        <w:szCs w:val="28"/>
                      </w:rPr>
                      <w:t>.com</w:t>
                    </w:r>
                  </w:p>
                </w:txbxContent>
              </v:textbox>
              <w10:wrap type="through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0DDA"/>
    <w:multiLevelType w:val="multilevel"/>
    <w:tmpl w:val="535C4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175EB"/>
    <w:multiLevelType w:val="hybridMultilevel"/>
    <w:tmpl w:val="0792B3B6"/>
    <w:lvl w:ilvl="0" w:tplc="F220509E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909B0"/>
    <w:multiLevelType w:val="hybridMultilevel"/>
    <w:tmpl w:val="B23C2A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A21A1E"/>
    <w:multiLevelType w:val="multilevel"/>
    <w:tmpl w:val="2EBC6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1C5961"/>
    <w:multiLevelType w:val="hybridMultilevel"/>
    <w:tmpl w:val="6F045E4A"/>
    <w:lvl w:ilvl="0" w:tplc="F220509E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5284B"/>
    <w:multiLevelType w:val="multilevel"/>
    <w:tmpl w:val="2216F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AB44AC"/>
    <w:multiLevelType w:val="hybridMultilevel"/>
    <w:tmpl w:val="70029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B3096"/>
    <w:multiLevelType w:val="multilevel"/>
    <w:tmpl w:val="29A64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606B5B"/>
    <w:multiLevelType w:val="hybridMultilevel"/>
    <w:tmpl w:val="67605EFE"/>
    <w:lvl w:ilvl="0" w:tplc="F220509E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D250D17C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F2B5A"/>
    <w:multiLevelType w:val="multilevel"/>
    <w:tmpl w:val="B97AF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ED4C5F"/>
    <w:multiLevelType w:val="hybridMultilevel"/>
    <w:tmpl w:val="56009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C5F09"/>
    <w:multiLevelType w:val="hybridMultilevel"/>
    <w:tmpl w:val="35069234"/>
    <w:lvl w:ilvl="0" w:tplc="F220509E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42A20"/>
    <w:multiLevelType w:val="hybridMultilevel"/>
    <w:tmpl w:val="A948BD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F1E85"/>
    <w:multiLevelType w:val="hybridMultilevel"/>
    <w:tmpl w:val="299A7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4E045B"/>
    <w:multiLevelType w:val="multilevel"/>
    <w:tmpl w:val="A8A20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E962F1C"/>
    <w:multiLevelType w:val="multilevel"/>
    <w:tmpl w:val="E5F2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C61C2B"/>
    <w:multiLevelType w:val="multilevel"/>
    <w:tmpl w:val="CA12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5D24720"/>
    <w:multiLevelType w:val="hybridMultilevel"/>
    <w:tmpl w:val="97CACEEA"/>
    <w:lvl w:ilvl="0" w:tplc="F220509E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C39A0"/>
    <w:multiLevelType w:val="hybridMultilevel"/>
    <w:tmpl w:val="E33873A6"/>
    <w:lvl w:ilvl="0" w:tplc="F220509E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5D35AA"/>
    <w:multiLevelType w:val="multilevel"/>
    <w:tmpl w:val="F078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BB046B6"/>
    <w:multiLevelType w:val="multilevel"/>
    <w:tmpl w:val="DDEE8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0376A7"/>
    <w:multiLevelType w:val="multilevel"/>
    <w:tmpl w:val="4BA8F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76B3C46"/>
    <w:multiLevelType w:val="hybridMultilevel"/>
    <w:tmpl w:val="FD60120E"/>
    <w:lvl w:ilvl="0" w:tplc="04090001">
      <w:start w:val="1"/>
      <w:numFmt w:val="bullet"/>
      <w:lvlText w:val=""/>
      <w:lvlJc w:val="left"/>
      <w:pPr>
        <w:ind w:left="11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23" w15:restartNumberingAfterBreak="0">
    <w:nsid w:val="67742CE0"/>
    <w:multiLevelType w:val="multilevel"/>
    <w:tmpl w:val="B84E3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9412985"/>
    <w:multiLevelType w:val="multilevel"/>
    <w:tmpl w:val="2B52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781962"/>
    <w:multiLevelType w:val="multilevel"/>
    <w:tmpl w:val="10BE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37D64B6"/>
    <w:multiLevelType w:val="hybridMultilevel"/>
    <w:tmpl w:val="D2DE5084"/>
    <w:lvl w:ilvl="0" w:tplc="F220509E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48205F"/>
    <w:multiLevelType w:val="multilevel"/>
    <w:tmpl w:val="40B82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C2E3143"/>
    <w:multiLevelType w:val="hybridMultilevel"/>
    <w:tmpl w:val="2A8452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0371561">
    <w:abstractNumId w:val="21"/>
  </w:num>
  <w:num w:numId="2" w16cid:durableId="2076538883">
    <w:abstractNumId w:val="14"/>
  </w:num>
  <w:num w:numId="3" w16cid:durableId="1210996925">
    <w:abstractNumId w:val="16"/>
  </w:num>
  <w:num w:numId="4" w16cid:durableId="1565918869">
    <w:abstractNumId w:val="3"/>
  </w:num>
  <w:num w:numId="5" w16cid:durableId="1422146445">
    <w:abstractNumId w:val="25"/>
  </w:num>
  <w:num w:numId="6" w16cid:durableId="85855598">
    <w:abstractNumId w:val="23"/>
  </w:num>
  <w:num w:numId="7" w16cid:durableId="68775177">
    <w:abstractNumId w:val="27"/>
  </w:num>
  <w:num w:numId="8" w16cid:durableId="147788165">
    <w:abstractNumId w:val="19"/>
  </w:num>
  <w:num w:numId="9" w16cid:durableId="49501990">
    <w:abstractNumId w:val="7"/>
  </w:num>
  <w:num w:numId="10" w16cid:durableId="808088474">
    <w:abstractNumId w:val="13"/>
  </w:num>
  <w:num w:numId="11" w16cid:durableId="1801150294">
    <w:abstractNumId w:val="8"/>
  </w:num>
  <w:num w:numId="12" w16cid:durableId="36707054">
    <w:abstractNumId w:val="1"/>
  </w:num>
  <w:num w:numId="13" w16cid:durableId="2131052450">
    <w:abstractNumId w:val="12"/>
  </w:num>
  <w:num w:numId="14" w16cid:durableId="1285388489">
    <w:abstractNumId w:val="26"/>
  </w:num>
  <w:num w:numId="15" w16cid:durableId="1812136012">
    <w:abstractNumId w:val="18"/>
  </w:num>
  <w:num w:numId="16" w16cid:durableId="589891820">
    <w:abstractNumId w:val="11"/>
  </w:num>
  <w:num w:numId="17" w16cid:durableId="1075326000">
    <w:abstractNumId w:val="4"/>
  </w:num>
  <w:num w:numId="18" w16cid:durableId="743257122">
    <w:abstractNumId w:val="17"/>
  </w:num>
  <w:num w:numId="19" w16cid:durableId="2006665660">
    <w:abstractNumId w:val="9"/>
  </w:num>
  <w:num w:numId="20" w16cid:durableId="870652577">
    <w:abstractNumId w:val="24"/>
  </w:num>
  <w:num w:numId="21" w16cid:durableId="1773671207">
    <w:abstractNumId w:val="15"/>
  </w:num>
  <w:num w:numId="22" w16cid:durableId="1573731694">
    <w:abstractNumId w:val="0"/>
  </w:num>
  <w:num w:numId="23" w16cid:durableId="2037846600">
    <w:abstractNumId w:val="20"/>
  </w:num>
  <w:num w:numId="24" w16cid:durableId="891621646">
    <w:abstractNumId w:val="5"/>
  </w:num>
  <w:num w:numId="25" w16cid:durableId="1008408627">
    <w:abstractNumId w:val="6"/>
  </w:num>
  <w:num w:numId="26" w16cid:durableId="1154104831">
    <w:abstractNumId w:val="10"/>
  </w:num>
  <w:num w:numId="27" w16cid:durableId="1534272667">
    <w:abstractNumId w:val="2"/>
  </w:num>
  <w:num w:numId="28" w16cid:durableId="151223257">
    <w:abstractNumId w:val="28"/>
  </w:num>
  <w:num w:numId="29" w16cid:durableId="19407491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5D2"/>
    <w:rsid w:val="000137EC"/>
    <w:rsid w:val="00016304"/>
    <w:rsid w:val="0005265F"/>
    <w:rsid w:val="000A1F5B"/>
    <w:rsid w:val="00185722"/>
    <w:rsid w:val="001937C3"/>
    <w:rsid w:val="00193824"/>
    <w:rsid w:val="001E7F72"/>
    <w:rsid w:val="00226137"/>
    <w:rsid w:val="0024277C"/>
    <w:rsid w:val="00292E47"/>
    <w:rsid w:val="002C5BFF"/>
    <w:rsid w:val="0032204E"/>
    <w:rsid w:val="00336E0E"/>
    <w:rsid w:val="003435D2"/>
    <w:rsid w:val="00367480"/>
    <w:rsid w:val="00391E92"/>
    <w:rsid w:val="003A7FDF"/>
    <w:rsid w:val="003E675E"/>
    <w:rsid w:val="004772BA"/>
    <w:rsid w:val="0049145F"/>
    <w:rsid w:val="004938D2"/>
    <w:rsid w:val="004D2274"/>
    <w:rsid w:val="00527207"/>
    <w:rsid w:val="00565321"/>
    <w:rsid w:val="005D768E"/>
    <w:rsid w:val="00654CD7"/>
    <w:rsid w:val="00685A46"/>
    <w:rsid w:val="006B7522"/>
    <w:rsid w:val="006D5A67"/>
    <w:rsid w:val="006E0C76"/>
    <w:rsid w:val="006E17F6"/>
    <w:rsid w:val="007C090F"/>
    <w:rsid w:val="007C0D7D"/>
    <w:rsid w:val="007C7CC3"/>
    <w:rsid w:val="007F77B3"/>
    <w:rsid w:val="00805330"/>
    <w:rsid w:val="00827AD6"/>
    <w:rsid w:val="00835BE4"/>
    <w:rsid w:val="008D109A"/>
    <w:rsid w:val="008F5A81"/>
    <w:rsid w:val="0090451F"/>
    <w:rsid w:val="00924C5E"/>
    <w:rsid w:val="009912E2"/>
    <w:rsid w:val="00991F22"/>
    <w:rsid w:val="009D4056"/>
    <w:rsid w:val="00A01CFA"/>
    <w:rsid w:val="00A556BC"/>
    <w:rsid w:val="00A66F23"/>
    <w:rsid w:val="00B41995"/>
    <w:rsid w:val="00B55CA3"/>
    <w:rsid w:val="00B73C51"/>
    <w:rsid w:val="00B803EF"/>
    <w:rsid w:val="00BB649E"/>
    <w:rsid w:val="00BF3669"/>
    <w:rsid w:val="00BF4021"/>
    <w:rsid w:val="00C048F5"/>
    <w:rsid w:val="00C22ACD"/>
    <w:rsid w:val="00C93769"/>
    <w:rsid w:val="00CB4643"/>
    <w:rsid w:val="00CC0D65"/>
    <w:rsid w:val="00CE217A"/>
    <w:rsid w:val="00D16EA4"/>
    <w:rsid w:val="00D3540B"/>
    <w:rsid w:val="00D43E5C"/>
    <w:rsid w:val="00D95E6C"/>
    <w:rsid w:val="00DB1ADD"/>
    <w:rsid w:val="00DD46F2"/>
    <w:rsid w:val="00DE79E6"/>
    <w:rsid w:val="00E07EC3"/>
    <w:rsid w:val="00EB66EF"/>
    <w:rsid w:val="00F21C51"/>
    <w:rsid w:val="00F40DE7"/>
    <w:rsid w:val="00F83447"/>
    <w:rsid w:val="00FA2C23"/>
    <w:rsid w:val="00FD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14565"/>
  <w15:chartTrackingRefBased/>
  <w15:docId w15:val="{72799B5C-1224-AE4D-A45C-545B1805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5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5D2"/>
  </w:style>
  <w:style w:type="paragraph" w:styleId="Footer">
    <w:name w:val="footer"/>
    <w:basedOn w:val="Normal"/>
    <w:link w:val="FooterChar"/>
    <w:uiPriority w:val="99"/>
    <w:unhideWhenUsed/>
    <w:rsid w:val="003435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5D2"/>
  </w:style>
  <w:style w:type="paragraph" w:customStyle="1" w:styleId="BodyA">
    <w:name w:val="Body A"/>
    <w:rsid w:val="003435D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u w:color="000000"/>
      <w:bdr w:val="nil"/>
    </w:rPr>
  </w:style>
  <w:style w:type="paragraph" w:styleId="NormalWeb">
    <w:name w:val="Normal (Web)"/>
    <w:basedOn w:val="Normal"/>
    <w:uiPriority w:val="99"/>
    <w:semiHidden/>
    <w:unhideWhenUsed/>
    <w:rsid w:val="00A66F2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E17F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24C5E"/>
    <w:rPr>
      <w:b/>
      <w:bCs/>
    </w:rPr>
  </w:style>
  <w:style w:type="character" w:styleId="Emphasis">
    <w:name w:val="Emphasis"/>
    <w:basedOn w:val="DefaultParagraphFont"/>
    <w:uiPriority w:val="20"/>
    <w:qFormat/>
    <w:rsid w:val="009D40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4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4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4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82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6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1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8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0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4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9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Burleson</dc:creator>
  <cp:keywords/>
  <dc:description/>
  <cp:lastModifiedBy>Richy Charls</cp:lastModifiedBy>
  <cp:revision>7</cp:revision>
  <dcterms:created xsi:type="dcterms:W3CDTF">2025-10-13T19:43:00Z</dcterms:created>
  <dcterms:modified xsi:type="dcterms:W3CDTF">2025-10-13T20:24:00Z</dcterms:modified>
</cp:coreProperties>
</file>